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57" w:rsidRDefault="009C2757" w:rsidP="005A3A1A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66750" cy="561975"/>
            <wp:effectExtent l="0" t="0" r="0" b="0"/>
            <wp:docPr id="14" name="Рисунок 14" descr="C:\Users\saratova\Downloads\Приложение- эмблема ФМБА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aratova\Downloads\Приложение- эмблема ФМБА Росс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685" w:rsidRPr="007E7C17" w:rsidRDefault="00457685" w:rsidP="005A3A1A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E7C1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ФЕДЕРАЛЬНОЕ ГОСУДАРСТВЕННОЕ БЮДЖЕТНОЕ УЧРЕЖДЕНИЕ ЗДРАВООХРАНЕНИЯ      «МЕДИЦИНСКИЙ РЕАБИЛИТАЦИОННЫЙ ЦЕНТР «СЕРГИЕВСКИЕ МИНЕРАЛЬНЫЕ ВОДЫ»</w:t>
      </w:r>
    </w:p>
    <w:p w:rsidR="00457685" w:rsidRPr="007E7C17" w:rsidRDefault="00457685" w:rsidP="005A3A1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E7C1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ФЕДЕРАЛЬНОГО МЕДИКО-БИОЛОГИЧЕСКОГО АГЕНТСТВА»</w:t>
      </w:r>
    </w:p>
    <w:p w:rsidR="00457685" w:rsidRPr="007E7C17" w:rsidRDefault="00457685" w:rsidP="005A3A1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E7C1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(ФГБУЗ МРЦ «Сергиевские минеральные воды» ФМБА России)</w:t>
      </w:r>
    </w:p>
    <w:p w:rsidR="00457685" w:rsidRPr="007E7C17" w:rsidRDefault="00457685" w:rsidP="005A3A1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57685" w:rsidRPr="007E7C17" w:rsidRDefault="00457685" w:rsidP="005A3A1A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457685" w:rsidRPr="007E7C17" w:rsidRDefault="00457685" w:rsidP="005A3A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7685" w:rsidRPr="00897902" w:rsidTr="00165061">
        <w:tc>
          <w:tcPr>
            <w:tcW w:w="4785" w:type="dxa"/>
          </w:tcPr>
          <w:p w:rsidR="00457685" w:rsidRPr="00897902" w:rsidRDefault="00457685" w:rsidP="005A3A1A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457685" w:rsidRPr="00897902" w:rsidRDefault="00457685" w:rsidP="005A3A1A">
            <w:pPr>
              <w:spacing w:after="120"/>
              <w:ind w:left="17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97902">
              <w:rPr>
                <w:rFonts w:ascii="Times New Roman" w:eastAsia="Times New Roman" w:hAnsi="Times New Roman"/>
                <w:bCs/>
                <w:sz w:val="24"/>
                <w:szCs w:val="24"/>
              </w:rPr>
              <w:t>«УТВЕРЖДАЮ»</w:t>
            </w:r>
          </w:p>
          <w:p w:rsidR="00457685" w:rsidRPr="00897902" w:rsidRDefault="009970EF" w:rsidP="005A3A1A">
            <w:pPr>
              <w:spacing w:after="120"/>
              <w:ind w:left="17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Главный врач</w:t>
            </w:r>
            <w:r w:rsidR="00457685" w:rsidRPr="008979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ФГБУЗ МРЦ</w:t>
            </w:r>
          </w:p>
          <w:p w:rsidR="00457685" w:rsidRPr="00897902" w:rsidRDefault="00457685" w:rsidP="005A3A1A">
            <w:pPr>
              <w:spacing w:after="120"/>
              <w:ind w:left="17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97902">
              <w:rPr>
                <w:rFonts w:ascii="Times New Roman" w:eastAsia="Times New Roman" w:hAnsi="Times New Roman"/>
                <w:bCs/>
                <w:sz w:val="24"/>
                <w:szCs w:val="24"/>
              </w:rPr>
              <w:t>«Сергиевские минеральные воды»</w:t>
            </w:r>
          </w:p>
          <w:p w:rsidR="00457685" w:rsidRPr="00897902" w:rsidRDefault="00457685" w:rsidP="005A3A1A">
            <w:pPr>
              <w:spacing w:after="120"/>
              <w:ind w:left="17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97902">
              <w:rPr>
                <w:rFonts w:ascii="Times New Roman" w:eastAsia="Times New Roman" w:hAnsi="Times New Roman"/>
                <w:bCs/>
                <w:sz w:val="24"/>
                <w:szCs w:val="24"/>
              </w:rPr>
              <w:t>ФМБА России</w:t>
            </w:r>
          </w:p>
          <w:p w:rsidR="00457685" w:rsidRPr="00897902" w:rsidRDefault="00457685" w:rsidP="005A3A1A">
            <w:pPr>
              <w:spacing w:after="120"/>
              <w:ind w:left="17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97902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__________________О.С. Сментына</w:t>
            </w:r>
          </w:p>
          <w:p w:rsidR="00457685" w:rsidRPr="00897902" w:rsidRDefault="009970EF" w:rsidP="005A3A1A">
            <w:pPr>
              <w:spacing w:after="120"/>
              <w:ind w:left="17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«____» ________________ 202</w:t>
            </w:r>
            <w:r w:rsidR="0034378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45768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457685" w:rsidRPr="00897902">
              <w:rPr>
                <w:rFonts w:ascii="Times New Roman" w:eastAsia="Times New Roman" w:hAnsi="Times New Roman"/>
                <w:bCs/>
                <w:sz w:val="24"/>
                <w:szCs w:val="24"/>
              </w:rPr>
              <w:t>г.</w:t>
            </w:r>
          </w:p>
          <w:p w:rsidR="00457685" w:rsidRPr="00897902" w:rsidRDefault="00457685" w:rsidP="005A3A1A">
            <w:pPr>
              <w:spacing w:after="12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57685" w:rsidRPr="00897902" w:rsidRDefault="004576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457685" w:rsidRPr="007E7C17" w:rsidRDefault="00457685" w:rsidP="005A3A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57685" w:rsidRDefault="00457685" w:rsidP="005A3A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7685" w:rsidRPr="00B762A6" w:rsidRDefault="00457685" w:rsidP="005A3A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62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Воспитательная программа</w:t>
      </w:r>
    </w:p>
    <w:p w:rsidR="00457685" w:rsidRPr="00B762A6" w:rsidRDefault="00457685" w:rsidP="005A3A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62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организации  оздоровления и отдыха </w:t>
      </w:r>
    </w:p>
    <w:p w:rsidR="00457685" w:rsidRPr="00B762A6" w:rsidRDefault="00457685" w:rsidP="005A3A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62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детей и подростков</w:t>
      </w:r>
    </w:p>
    <w:p w:rsidR="00457685" w:rsidRPr="00B762A6" w:rsidRDefault="00457685" w:rsidP="005A3A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457685" w:rsidRPr="00B762A6" w:rsidRDefault="00457685" w:rsidP="005A3A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62A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МРЦ «Сергиевские минеральные воды»</w:t>
      </w:r>
    </w:p>
    <w:p w:rsidR="00457685" w:rsidRPr="00B762A6" w:rsidRDefault="00457685" w:rsidP="005A3A1A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62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</w:t>
      </w:r>
    </w:p>
    <w:p w:rsidR="00457685" w:rsidRPr="00B762A6" w:rsidRDefault="00457685" w:rsidP="005A3A1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62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«СМВ - страна детей</w:t>
      </w:r>
      <w:r w:rsidRPr="00B762A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457685" w:rsidRPr="00B762A6" w:rsidRDefault="00457685" w:rsidP="005A3A1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7685" w:rsidRDefault="00457685" w:rsidP="005A3A1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243B4" w:rsidRPr="007E7C17" w:rsidRDefault="002243B4" w:rsidP="005A3A1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57685" w:rsidRPr="007E7C17" w:rsidRDefault="00457685" w:rsidP="005A3A1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7C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</w:t>
      </w:r>
    </w:p>
    <w:p w:rsidR="009C2757" w:rsidRDefault="009970EF" w:rsidP="002243B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Серноводск, 202</w:t>
      </w:r>
      <w:r w:rsidR="003437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685" w:rsidRPr="007E7C1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C2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D5235" w:rsidRDefault="003D5235" w:rsidP="005A3A1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614"/>
        <w:gridCol w:w="957"/>
      </w:tblGrid>
      <w:tr w:rsidR="003D5235" w:rsidTr="00B1140E">
        <w:tc>
          <w:tcPr>
            <w:tcW w:w="4500" w:type="pct"/>
          </w:tcPr>
          <w:p w:rsidR="003D5235" w:rsidRPr="005323A2" w:rsidRDefault="00B1140E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323A2">
              <w:rPr>
                <w:rFonts w:ascii="Times New Roman" w:eastAsia="Times New Roman" w:hAnsi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500" w:type="pct"/>
          </w:tcPr>
          <w:p w:rsidR="003D5235" w:rsidRPr="00E40569" w:rsidRDefault="00D51150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B1140E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323A2">
              <w:rPr>
                <w:rFonts w:ascii="Times New Roman" w:eastAsia="Times New Roman" w:hAnsi="Times New Roman"/>
                <w:bCs/>
                <w:sz w:val="28"/>
                <w:szCs w:val="28"/>
              </w:rPr>
              <w:t>Раздел 1. ЦЕННОСТНО-ЦЕЛЕВЫЕ ОСНОВЫ ВОСПИТАНИЯ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B1140E" w:rsidP="00B1140E">
            <w:pPr>
              <w:pStyle w:val="a5"/>
              <w:numPr>
                <w:ilvl w:val="1"/>
                <w:numId w:val="43"/>
              </w:numPr>
              <w:spacing w:after="120"/>
              <w:rPr>
                <w:bCs/>
                <w:sz w:val="28"/>
                <w:szCs w:val="28"/>
              </w:rPr>
            </w:pPr>
            <w:r w:rsidRPr="005323A2">
              <w:rPr>
                <w:b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B1140E" w:rsidP="00B1140E">
            <w:pPr>
              <w:pStyle w:val="a5"/>
              <w:numPr>
                <w:ilvl w:val="1"/>
                <w:numId w:val="43"/>
              </w:numPr>
              <w:spacing w:after="120"/>
              <w:rPr>
                <w:rFonts w:eastAsia="Calibri"/>
                <w:bCs/>
                <w:sz w:val="28"/>
                <w:szCs w:val="28"/>
              </w:rPr>
            </w:pPr>
            <w:r w:rsidRPr="005323A2">
              <w:rPr>
                <w:rFonts w:eastAsia="Calibri"/>
                <w:bCs/>
                <w:sz w:val="28"/>
                <w:szCs w:val="28"/>
              </w:rPr>
              <w:t xml:space="preserve">Методологические </w:t>
            </w:r>
            <w:r w:rsidR="005323A2">
              <w:rPr>
                <w:rFonts w:eastAsia="Calibri"/>
                <w:bCs/>
                <w:sz w:val="28"/>
                <w:szCs w:val="28"/>
              </w:rPr>
              <w:t>основы и принципы воспитательной деятельности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5323A2" w:rsidP="005323A2">
            <w:pPr>
              <w:pStyle w:val="a5"/>
              <w:numPr>
                <w:ilvl w:val="1"/>
                <w:numId w:val="43"/>
              </w:numPr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направления воспитания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5323A2" w:rsidP="005323A2">
            <w:pPr>
              <w:pStyle w:val="a5"/>
              <w:numPr>
                <w:ilvl w:val="1"/>
                <w:numId w:val="43"/>
              </w:numPr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Основные традиции и уникальность воспитательной деятельности 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5323A2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Раздел 2. СОДЕРЖАНИЕ, ВИДЫ И ФОРМЫ ВОСПИТАТЕЛЬНОЙ ДЕЯТЕЛЬНОСТИ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5323A2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2.1. Модуль «Будущее России»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F70313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2.2. Модуль «Ключевые мероприятия детского лагеря»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F70313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2.3. Модуль «Отрядная работа»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14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F70313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2.4. Модуль «Коллективно-творческое дело (КТД)»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F70313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2.5. Модуль «Самоуправление»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F70313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2.6. Модуль «Дополнительное образование»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16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F70313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2.7. Модуль </w:t>
            </w:r>
            <w:r w:rsidR="00D332F1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Здоровый образ жизни»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F70313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2.8. Модуль «Организация предметно-эстетической среды»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F70313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2.9. Модуль «Профилактика и безопасность»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F70313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2.10. Модуль «Работа с вожатыми»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F70313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</w:t>
            </w:r>
            <w:r w:rsidR="00D332F1">
              <w:rPr>
                <w:rFonts w:ascii="Times New Roman" w:eastAsia="Times New Roman" w:hAnsi="Times New Roman"/>
                <w:bCs/>
                <w:sz w:val="28"/>
                <w:szCs w:val="28"/>
              </w:rPr>
              <w:t>2.11. Модуль «Экскурсии»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D332F1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2.12. Модуль «Социальное партнерство»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D332F1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2.13. Модуль «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Детское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медиапространство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D332F1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Раздел 3. ОРГАНИЗАЦИЯ ВОСПИТАТЕЛЬНОЙ ДЕЯТЕЛЬНОСТИ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D332F1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3.1. Особенности организации воспитательной деятельности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D332F1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3.2. Анализ воспитательного процесса и результатов воспитания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29</w:t>
            </w:r>
          </w:p>
        </w:tc>
      </w:tr>
      <w:tr w:rsidR="005133F2" w:rsidTr="00B1140E">
        <w:tc>
          <w:tcPr>
            <w:tcW w:w="4500" w:type="pct"/>
          </w:tcPr>
          <w:p w:rsidR="005133F2" w:rsidRDefault="005133F2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500" w:type="pct"/>
          </w:tcPr>
          <w:p w:rsidR="005133F2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31</w:t>
            </w:r>
          </w:p>
        </w:tc>
      </w:tr>
      <w:tr w:rsidR="003D5235" w:rsidTr="00B1140E">
        <w:tc>
          <w:tcPr>
            <w:tcW w:w="4500" w:type="pct"/>
          </w:tcPr>
          <w:p w:rsidR="003D5235" w:rsidRPr="005323A2" w:rsidRDefault="00D332F1" w:rsidP="00B1140E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Приложения</w:t>
            </w:r>
          </w:p>
        </w:tc>
        <w:tc>
          <w:tcPr>
            <w:tcW w:w="500" w:type="pct"/>
          </w:tcPr>
          <w:p w:rsidR="003D5235" w:rsidRPr="00E40569" w:rsidRDefault="00D41B85" w:rsidP="005A3A1A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34</w:t>
            </w:r>
          </w:p>
        </w:tc>
      </w:tr>
    </w:tbl>
    <w:p w:rsidR="00D332F1" w:rsidRDefault="00D332F1" w:rsidP="005A3A1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2F1" w:rsidRDefault="00D332F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E7C17" w:rsidRPr="008B0B70" w:rsidRDefault="007E7C17" w:rsidP="005A3A1A">
      <w:p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0B7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61911" w:rsidRDefault="00861911" w:rsidP="005A3A1A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Медико-реабилитационный </w:t>
      </w:r>
      <w:r w:rsidR="007E7C17" w:rsidRPr="007E7C17">
        <w:rPr>
          <w:rFonts w:ascii="Times New Roman" w:eastAsia="Calibri" w:hAnsi="Times New Roman" w:cs="Times New Roman"/>
          <w:bCs/>
          <w:sz w:val="24"/>
          <w:szCs w:val="24"/>
        </w:rPr>
        <w:t>центр «Сергиевские минеральные воды» имеет  большой опыт в области лечебно-оздоровительной, досуговой и творческой деятельности детей и подростков.  Главная задача, стоящая перед медицинским и педагогическим коллективом учреждения  – создание благоприятных условий для полноценного отдыха, оздоровления  детей,  развитие их личностного потенциала через включение их в разнообразную,   общественно-значимую и личностно-привлекательную деятельность в разновозрастном коллективе. Учитывая природные условия МРЦ, материально-технические   и кадровые  ресурсы, потребности детей и подростков, исходя из реальных ус</w:t>
      </w:r>
      <w:r w:rsidR="00CE6BEC">
        <w:rPr>
          <w:rFonts w:ascii="Times New Roman" w:eastAsia="Calibri" w:hAnsi="Times New Roman" w:cs="Times New Roman"/>
          <w:bCs/>
          <w:sz w:val="24"/>
          <w:szCs w:val="24"/>
        </w:rPr>
        <w:t>ловий конкретного учреждения, была разработана воспитательная программа</w:t>
      </w:r>
      <w:r w:rsidR="007E7C17" w:rsidRPr="007E7C17">
        <w:rPr>
          <w:rFonts w:ascii="Times New Roman" w:eastAsia="Calibri" w:hAnsi="Times New Roman" w:cs="Times New Roman"/>
          <w:bCs/>
          <w:sz w:val="24"/>
          <w:szCs w:val="24"/>
        </w:rPr>
        <w:t xml:space="preserve"> для организации оздоровления и отдыха детей и подростков с элементами экологической  направленности. </w:t>
      </w:r>
    </w:p>
    <w:p w:rsidR="00C45D23" w:rsidRDefault="00CE6BEC" w:rsidP="005A3A1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EC">
        <w:rPr>
          <w:rFonts w:ascii="Times New Roman" w:hAnsi="Times New Roman" w:cs="Times New Roman"/>
          <w:sz w:val="24"/>
          <w:szCs w:val="24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CE6BEC" w:rsidRDefault="00CE6BEC" w:rsidP="005A3A1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EC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приобщение </w:t>
      </w:r>
      <w:proofErr w:type="gramStart"/>
      <w:r w:rsidRPr="00CE6B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6BEC">
        <w:rPr>
          <w:rFonts w:ascii="Times New Roman" w:hAnsi="Times New Roman" w:cs="Times New Roman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CE6BEC" w:rsidRDefault="00CE6BEC" w:rsidP="005A3A1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EC">
        <w:rPr>
          <w:rFonts w:ascii="Times New Roman" w:hAnsi="Times New Roman" w:cs="Times New Roman"/>
          <w:b/>
          <w:sz w:val="24"/>
          <w:szCs w:val="24"/>
        </w:rPr>
        <w:t>Ценности Родины и природы</w:t>
      </w:r>
      <w:r w:rsidRPr="00CE6BEC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 </w:t>
      </w:r>
    </w:p>
    <w:p w:rsidR="00CE6BEC" w:rsidRDefault="00CE6BEC" w:rsidP="005A3A1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EC">
        <w:rPr>
          <w:rFonts w:ascii="Times New Roman" w:hAnsi="Times New Roman" w:cs="Times New Roman"/>
          <w:b/>
          <w:sz w:val="24"/>
          <w:szCs w:val="24"/>
        </w:rPr>
        <w:t>Ценности человека, дружбы, семьи, сотрудничества</w:t>
      </w:r>
      <w:r w:rsidRPr="00CE6BEC">
        <w:rPr>
          <w:rFonts w:ascii="Times New Roman" w:hAnsi="Times New Roman" w:cs="Times New Roman"/>
          <w:sz w:val="24"/>
          <w:szCs w:val="24"/>
        </w:rPr>
        <w:t xml:space="preserve"> лежат в основе духовнонравственного и социального направлений воспитания. </w:t>
      </w:r>
    </w:p>
    <w:p w:rsidR="00CE6BEC" w:rsidRDefault="00CE6BEC" w:rsidP="005A3A1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EC">
        <w:rPr>
          <w:rFonts w:ascii="Times New Roman" w:hAnsi="Times New Roman" w:cs="Times New Roman"/>
          <w:b/>
          <w:sz w:val="24"/>
          <w:szCs w:val="24"/>
        </w:rPr>
        <w:t>Ценность знания</w:t>
      </w:r>
      <w:r w:rsidRPr="00CE6BEC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 </w:t>
      </w:r>
    </w:p>
    <w:p w:rsidR="00CE6BEC" w:rsidRDefault="00CE6BEC" w:rsidP="005A3A1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EC">
        <w:rPr>
          <w:rFonts w:ascii="Times New Roman" w:hAnsi="Times New Roman" w:cs="Times New Roman"/>
          <w:b/>
          <w:sz w:val="24"/>
          <w:szCs w:val="24"/>
        </w:rPr>
        <w:t>Ценность здоровья</w:t>
      </w:r>
      <w:r w:rsidRPr="00CE6BEC">
        <w:rPr>
          <w:rFonts w:ascii="Times New Roman" w:hAnsi="Times New Roman" w:cs="Times New Roman"/>
          <w:sz w:val="24"/>
          <w:szCs w:val="24"/>
        </w:rPr>
        <w:t xml:space="preserve"> лежит в основе направления физического воспитания. </w:t>
      </w:r>
    </w:p>
    <w:p w:rsidR="00CE6BEC" w:rsidRDefault="00CE6BEC" w:rsidP="005A3A1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EC">
        <w:rPr>
          <w:rFonts w:ascii="Times New Roman" w:hAnsi="Times New Roman" w:cs="Times New Roman"/>
          <w:b/>
          <w:sz w:val="24"/>
          <w:szCs w:val="24"/>
        </w:rPr>
        <w:t>Ценность труда</w:t>
      </w:r>
      <w:r w:rsidRPr="00CE6BEC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 </w:t>
      </w:r>
    </w:p>
    <w:p w:rsidR="00CE6BEC" w:rsidRDefault="00CE6BEC" w:rsidP="005A3A1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EC">
        <w:rPr>
          <w:rFonts w:ascii="Times New Roman" w:hAnsi="Times New Roman" w:cs="Times New Roman"/>
          <w:b/>
          <w:sz w:val="24"/>
          <w:szCs w:val="24"/>
        </w:rPr>
        <w:t>Ценности культуры и красоты</w:t>
      </w:r>
      <w:r w:rsidRPr="00CE6BEC">
        <w:rPr>
          <w:rFonts w:ascii="Times New Roman" w:hAnsi="Times New Roman" w:cs="Times New Roman"/>
          <w:sz w:val="24"/>
          <w:szCs w:val="24"/>
        </w:rPr>
        <w:t xml:space="preserve"> лежат в основе эстетического направления воспитания. </w:t>
      </w:r>
    </w:p>
    <w:p w:rsidR="00CE6BEC" w:rsidRDefault="00CE6BEC" w:rsidP="00E63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EC">
        <w:rPr>
          <w:rFonts w:ascii="Times New Roman" w:hAnsi="Times New Roman" w:cs="Times New Roman"/>
          <w:b/>
          <w:sz w:val="24"/>
          <w:szCs w:val="24"/>
        </w:rPr>
        <w:lastRenderedPageBreak/>
        <w:t>«Ключевые смыслы»</w:t>
      </w:r>
      <w:r w:rsidRPr="00CE6BEC">
        <w:rPr>
          <w:rFonts w:ascii="Times New Roman" w:hAnsi="Times New Roman" w:cs="Times New Roman"/>
          <w:sz w:val="24"/>
          <w:szCs w:val="24"/>
        </w:rPr>
        <w:t xml:space="preserve"> системы воспитания, с учетом которых должна реализовываться программа: </w:t>
      </w:r>
    </w:p>
    <w:p w:rsidR="00CE6BEC" w:rsidRDefault="00CE6BEC" w:rsidP="00E63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EC">
        <w:rPr>
          <w:rFonts w:ascii="Times New Roman" w:hAnsi="Times New Roman" w:cs="Times New Roman"/>
          <w:sz w:val="24"/>
          <w:szCs w:val="24"/>
        </w:rPr>
        <w:t xml:space="preserve">− </w:t>
      </w:r>
      <w:r w:rsidRPr="00CE6BEC">
        <w:rPr>
          <w:rFonts w:ascii="Times New Roman" w:hAnsi="Times New Roman" w:cs="Times New Roman"/>
          <w:b/>
          <w:sz w:val="24"/>
          <w:szCs w:val="24"/>
        </w:rPr>
        <w:t>«Люблю Родину».</w:t>
      </w:r>
      <w:r w:rsidRPr="00CE6B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BEC">
        <w:rPr>
          <w:rFonts w:ascii="Times New Roman" w:hAnsi="Times New Roman" w:cs="Times New Roman"/>
          <w:sz w:val="24"/>
          <w:szCs w:val="24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</w:t>
      </w:r>
      <w:proofErr w:type="spellStart"/>
      <w:r w:rsidRPr="00CE6BEC">
        <w:rPr>
          <w:rFonts w:ascii="Times New Roman" w:hAnsi="Times New Roman" w:cs="Times New Roman"/>
          <w:sz w:val="24"/>
          <w:szCs w:val="24"/>
        </w:rPr>
        <w:t>военнопатриотического</w:t>
      </w:r>
      <w:proofErr w:type="spellEnd"/>
      <w:r w:rsidRPr="00CE6BEC">
        <w:rPr>
          <w:rFonts w:ascii="Times New Roman" w:hAnsi="Times New Roman" w:cs="Times New Roman"/>
          <w:sz w:val="24"/>
          <w:szCs w:val="24"/>
        </w:rPr>
        <w:t xml:space="preserve"> воспитания, развитие у подрастающего поколения уважения к таким символам государства, как герб, флаг</w:t>
      </w:r>
      <w:proofErr w:type="gramEnd"/>
      <w:r w:rsidRPr="00CE6BEC">
        <w:rPr>
          <w:rFonts w:ascii="Times New Roman" w:hAnsi="Times New Roman" w:cs="Times New Roman"/>
          <w:sz w:val="24"/>
          <w:szCs w:val="24"/>
        </w:rPr>
        <w:t xml:space="preserve">, гимн Российской Федерации, к историческим символам и памятникам Отечества. </w:t>
      </w:r>
    </w:p>
    <w:p w:rsidR="00C45D23" w:rsidRDefault="00CE6BEC" w:rsidP="00E63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EC">
        <w:rPr>
          <w:rFonts w:ascii="Times New Roman" w:hAnsi="Times New Roman" w:cs="Times New Roman"/>
          <w:sz w:val="24"/>
          <w:szCs w:val="24"/>
        </w:rPr>
        <w:t xml:space="preserve">− </w:t>
      </w:r>
      <w:r w:rsidRPr="00CE6BEC">
        <w:rPr>
          <w:rFonts w:ascii="Times New Roman" w:hAnsi="Times New Roman" w:cs="Times New Roman"/>
          <w:b/>
          <w:sz w:val="24"/>
          <w:szCs w:val="24"/>
        </w:rPr>
        <w:t>«Мы – одна команда».</w:t>
      </w:r>
      <w:r w:rsidRPr="00CE6BEC">
        <w:rPr>
          <w:rFonts w:ascii="Times New Roman" w:hAnsi="Times New Roman" w:cs="Times New Roman"/>
          <w:sz w:val="24"/>
          <w:szCs w:val="24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C45D23" w:rsidRDefault="00CE6BEC" w:rsidP="00E63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EC">
        <w:rPr>
          <w:rFonts w:ascii="Times New Roman" w:hAnsi="Times New Roman" w:cs="Times New Roman"/>
          <w:sz w:val="24"/>
          <w:szCs w:val="24"/>
        </w:rPr>
        <w:t xml:space="preserve">− </w:t>
      </w:r>
      <w:r w:rsidRPr="00C45D23">
        <w:rPr>
          <w:rFonts w:ascii="Times New Roman" w:hAnsi="Times New Roman" w:cs="Times New Roman"/>
          <w:b/>
          <w:sz w:val="24"/>
          <w:szCs w:val="24"/>
        </w:rPr>
        <w:t>«Россия – страна возможностей».</w:t>
      </w:r>
      <w:r w:rsidRPr="00CE6BEC">
        <w:rPr>
          <w:rFonts w:ascii="Times New Roman" w:hAnsi="Times New Roman" w:cs="Times New Roman"/>
          <w:sz w:val="24"/>
          <w:szCs w:val="24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CE6BEC" w:rsidRDefault="00CE6BEC" w:rsidP="005A3A1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EC">
        <w:rPr>
          <w:rFonts w:ascii="Times New Roman" w:hAnsi="Times New Roman" w:cs="Times New Roman"/>
          <w:sz w:val="24"/>
          <w:szCs w:val="24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E63FF1" w:rsidRDefault="00E63FF1" w:rsidP="005A3A1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E63FF1" w:rsidRDefault="00E63FF1" w:rsidP="005A3A1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примерный календарный план воспитательной работы.</w:t>
      </w:r>
    </w:p>
    <w:p w:rsidR="007E7C17" w:rsidRPr="007E7C17" w:rsidRDefault="007E7C17" w:rsidP="005A3A1A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7C1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Актуальность программы</w:t>
      </w:r>
      <w:r w:rsidRPr="007E7C17">
        <w:rPr>
          <w:rFonts w:ascii="Times New Roman" w:eastAsia="Calibri" w:hAnsi="Times New Roman" w:cs="Times New Roman"/>
          <w:bCs/>
          <w:sz w:val="24"/>
          <w:szCs w:val="24"/>
        </w:rPr>
        <w:t xml:space="preserve">  отражается по</w:t>
      </w:r>
      <w:r w:rsidR="00987D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7C17">
        <w:rPr>
          <w:rFonts w:ascii="Times New Roman" w:eastAsia="Calibri" w:hAnsi="Times New Roman" w:cs="Times New Roman"/>
          <w:bCs/>
          <w:sz w:val="24"/>
          <w:szCs w:val="24"/>
        </w:rPr>
        <w:t>значимым аспектам.</w:t>
      </w:r>
    </w:p>
    <w:p w:rsidR="007E7C17" w:rsidRPr="007E7C17" w:rsidRDefault="007E7C17" w:rsidP="005A3A1A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7C17">
        <w:rPr>
          <w:rFonts w:ascii="Times New Roman" w:eastAsia="Calibri" w:hAnsi="Times New Roman" w:cs="Times New Roman"/>
          <w:b/>
          <w:bCs/>
          <w:sz w:val="24"/>
          <w:szCs w:val="24"/>
        </w:rPr>
        <w:t>Общественный аспект</w:t>
      </w:r>
      <w:r w:rsidRPr="007E7C17">
        <w:rPr>
          <w:rFonts w:ascii="Times New Roman" w:eastAsia="Calibri" w:hAnsi="Times New Roman" w:cs="Times New Roman"/>
          <w:bCs/>
          <w:sz w:val="24"/>
          <w:szCs w:val="24"/>
        </w:rPr>
        <w:t>: программа ориентирована на</w:t>
      </w:r>
      <w:r w:rsidR="003437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7C17">
        <w:rPr>
          <w:rFonts w:ascii="Times New Roman" w:eastAsia="Calibri" w:hAnsi="Times New Roman" w:cs="Times New Roman"/>
          <w:bCs/>
          <w:sz w:val="24"/>
          <w:szCs w:val="24"/>
        </w:rPr>
        <w:t>формирование современной модели  организации  полноценного отдыха и оздоровления детей  и подростков в рамках  государственного медицинского учреждения санаторно-курортного типа</w:t>
      </w:r>
      <w:r w:rsidR="00C45D2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7C17" w:rsidRPr="007E7C17" w:rsidRDefault="007E7C17" w:rsidP="005A3A1A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7C17">
        <w:rPr>
          <w:rFonts w:ascii="Times New Roman" w:eastAsia="Calibri" w:hAnsi="Times New Roman" w:cs="Times New Roman"/>
          <w:b/>
          <w:bCs/>
          <w:sz w:val="24"/>
          <w:szCs w:val="24"/>
        </w:rPr>
        <w:t>Национальный аспект</w:t>
      </w:r>
      <w:r w:rsidRPr="007E7C17">
        <w:rPr>
          <w:rFonts w:ascii="Times New Roman" w:eastAsia="Calibri" w:hAnsi="Times New Roman" w:cs="Times New Roman"/>
          <w:bCs/>
          <w:sz w:val="24"/>
          <w:szCs w:val="24"/>
        </w:rPr>
        <w:t>: данная  программа   отражает стратегические цели государства: создание условий для здорового развития каждого ребенка, 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здоровья; стимулирование потребности в здоровом образе жизни.</w:t>
      </w:r>
    </w:p>
    <w:p w:rsidR="007E7C17" w:rsidRPr="007E7C17" w:rsidRDefault="007E7C17" w:rsidP="005A3A1A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7C17">
        <w:rPr>
          <w:rFonts w:ascii="Times New Roman" w:eastAsia="Calibri" w:hAnsi="Times New Roman" w:cs="Times New Roman"/>
          <w:b/>
          <w:bCs/>
          <w:sz w:val="24"/>
          <w:szCs w:val="24"/>
        </w:rPr>
        <w:t>Локальный аспект</w:t>
      </w:r>
      <w:r w:rsidRPr="007E7C17">
        <w:rPr>
          <w:rFonts w:ascii="Times New Roman" w:eastAsia="Calibri" w:hAnsi="Times New Roman" w:cs="Times New Roman"/>
          <w:bCs/>
          <w:sz w:val="24"/>
          <w:szCs w:val="24"/>
        </w:rPr>
        <w:t xml:space="preserve"> заключается в том, что содержание воспитательной программы включает разнообразные направления деятельности, отвечающие современным требованиям и условиям организации воспитательного пространства. Она  выступает комплексной системой, удовлетворяющей  потребности  различных категорий детей, нуждающихся в особой заботе  со стороны государства: дети-сироты и дети, оставшиеся без попечения родителей, дети с ограниченными возможностями здоровья, включая детей-инвалидов. Обеспечение надлежащих комплексных услуг и стандартов в сфере оздоровления и отдыха для этих групп детей базируется на принципе равных возможностей.</w:t>
      </w:r>
    </w:p>
    <w:p w:rsidR="007E7C17" w:rsidRPr="007E7C17" w:rsidRDefault="007E7C17" w:rsidP="005A3A1A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7C17">
        <w:rPr>
          <w:rFonts w:ascii="Times New Roman" w:eastAsia="Calibri" w:hAnsi="Times New Roman" w:cs="Times New Roman"/>
          <w:b/>
          <w:bCs/>
          <w:sz w:val="24"/>
          <w:szCs w:val="24"/>
        </w:rPr>
        <w:t>Актуальность программы</w:t>
      </w:r>
      <w:r w:rsidRPr="007E7C17">
        <w:rPr>
          <w:rFonts w:ascii="Times New Roman" w:eastAsia="Calibri" w:hAnsi="Times New Roman" w:cs="Times New Roman"/>
          <w:bCs/>
          <w:sz w:val="24"/>
          <w:szCs w:val="24"/>
        </w:rPr>
        <w:t xml:space="preserve">  обусловлена тем, что приоритетными  направления</w:t>
      </w:r>
      <w:r w:rsidR="009244B6">
        <w:rPr>
          <w:rFonts w:ascii="Times New Roman" w:eastAsia="Calibri" w:hAnsi="Times New Roman" w:cs="Times New Roman"/>
          <w:bCs/>
          <w:sz w:val="24"/>
          <w:szCs w:val="24"/>
        </w:rPr>
        <w:t>ми оздоровительной кампании 202</w:t>
      </w:r>
      <w:r w:rsidR="0034378B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7E7C17">
        <w:rPr>
          <w:rFonts w:ascii="Times New Roman" w:eastAsia="Calibri" w:hAnsi="Times New Roman" w:cs="Times New Roman"/>
          <w:bCs/>
          <w:sz w:val="24"/>
          <w:szCs w:val="24"/>
        </w:rPr>
        <w:t xml:space="preserve"> года  являются: </w:t>
      </w:r>
    </w:p>
    <w:p w:rsidR="007E7C17" w:rsidRPr="007E7C17" w:rsidRDefault="007E7C17" w:rsidP="005A3A1A">
      <w:pPr>
        <w:numPr>
          <w:ilvl w:val="0"/>
          <w:numId w:val="21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7C17">
        <w:rPr>
          <w:rFonts w:ascii="Times New Roman" w:eastAsia="Calibri" w:hAnsi="Times New Roman" w:cs="Times New Roman"/>
          <w:bCs/>
          <w:sz w:val="24"/>
          <w:szCs w:val="24"/>
        </w:rPr>
        <w:t xml:space="preserve">год </w:t>
      </w:r>
      <w:r w:rsidR="0034378B">
        <w:rPr>
          <w:rFonts w:ascii="Times New Roman" w:eastAsia="Calibri" w:hAnsi="Times New Roman" w:cs="Times New Roman"/>
          <w:bCs/>
          <w:sz w:val="24"/>
          <w:szCs w:val="24"/>
        </w:rPr>
        <w:t>педагога и наставника</w:t>
      </w:r>
      <w:r w:rsidRPr="007E7C17">
        <w:rPr>
          <w:rFonts w:ascii="Times New Roman" w:eastAsia="Calibri" w:hAnsi="Times New Roman" w:cs="Times New Roman"/>
          <w:bCs/>
          <w:sz w:val="24"/>
          <w:szCs w:val="24"/>
        </w:rPr>
        <w:t xml:space="preserve"> в Российской Федерации, утверждённый Президентом РФ В.В. Путиным;</w:t>
      </w:r>
    </w:p>
    <w:p w:rsidR="00F31473" w:rsidRPr="00F31473" w:rsidRDefault="00AC4B1E" w:rsidP="005A3A1A">
      <w:pPr>
        <w:numPr>
          <w:ilvl w:val="0"/>
          <w:numId w:val="21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31473" w:rsidRPr="00F31473">
        <w:rPr>
          <w:rFonts w:ascii="Times New Roman" w:hAnsi="Times New Roman" w:cs="Times New Roman"/>
          <w:color w:val="000000"/>
          <w:sz w:val="24"/>
          <w:szCs w:val="24"/>
        </w:rPr>
        <w:t>од празднования 80-летия разгрома советскими войсками немецко-фашистских вой</w:t>
      </w:r>
      <w:proofErr w:type="gramStart"/>
      <w:r w:rsidR="00F31473" w:rsidRPr="00F31473">
        <w:rPr>
          <w:rFonts w:ascii="Times New Roman" w:hAnsi="Times New Roman" w:cs="Times New Roman"/>
          <w:color w:val="000000"/>
          <w:sz w:val="24"/>
          <w:szCs w:val="24"/>
        </w:rPr>
        <w:t>ск в Ст</w:t>
      </w:r>
      <w:proofErr w:type="gramEnd"/>
      <w:r w:rsidR="00F31473" w:rsidRPr="00F31473">
        <w:rPr>
          <w:rFonts w:ascii="Times New Roman" w:hAnsi="Times New Roman" w:cs="Times New Roman"/>
          <w:color w:val="000000"/>
          <w:sz w:val="24"/>
          <w:szCs w:val="24"/>
        </w:rPr>
        <w:t>алинградской битве.</w:t>
      </w:r>
    </w:p>
    <w:p w:rsidR="007E7C17" w:rsidRDefault="00861911" w:rsidP="005A3A1A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памятные даты</w:t>
      </w:r>
      <w:r w:rsidR="007E7C17" w:rsidRPr="007E7C17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F31473" w:rsidRPr="007E7C17" w:rsidRDefault="00F31473" w:rsidP="005A3A1A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- 200 лет со дня рождения одного из основателей российской педагогики К.Д.Ушинского</w:t>
      </w:r>
    </w:p>
    <w:p w:rsidR="00F31473" w:rsidRPr="00F31473" w:rsidRDefault="00A02D74" w:rsidP="005A3A1A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F31473" w:rsidRPr="00F31473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</w:rPr>
        <w:t>80 лет</w:t>
      </w:r>
      <w:r w:rsidR="00F31473" w:rsidRPr="00F3147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F31473" w:rsidRPr="00F31473">
        <w:rPr>
          <w:rFonts w:ascii="Times New Roman" w:hAnsi="Times New Roman" w:cs="Times New Roman"/>
          <w:color w:val="000000"/>
          <w:sz w:val="24"/>
          <w:szCs w:val="24"/>
        </w:rPr>
        <w:t>прорыву блокады Ленинграда</w:t>
      </w:r>
    </w:p>
    <w:tbl>
      <w:tblPr>
        <w:tblW w:w="5178" w:type="pct"/>
        <w:tblCellSpacing w:w="0" w:type="dxa"/>
        <w:tblInd w:w="-3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7E7C17" w:rsidRPr="007E7C17" w:rsidTr="00E81476">
        <w:trPr>
          <w:tblCellSpacing w:w="0" w:type="dxa"/>
        </w:trPr>
        <w:tc>
          <w:tcPr>
            <w:tcW w:w="500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7C17" w:rsidRDefault="007E7C17" w:rsidP="005A3A1A">
            <w:pPr>
              <w:spacing w:before="100" w:beforeAutospacing="1"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Составной частью воспитательной модели является </w:t>
            </w:r>
            <w:r w:rsidRPr="00D4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</w:t>
            </w:r>
            <w:r w:rsidR="00747C3B" w:rsidRPr="00D4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основа,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воспитанники на протяжении всей смены являются </w:t>
            </w:r>
            <w:r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непосредственными  участниками  повседневной социальной, духовно-насыщенной жизни в рамках разновозрастного детского коллектива, педагогического и медицинского коллектива учреждения, </w:t>
            </w:r>
            <w:r w:rsidR="000B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социальных партнёров на уровне</w:t>
            </w:r>
            <w:r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посёлка и региона.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полноценной, самостоятельно-развитой личности происходит в ходе реализации основных направлений воспитательной работы</w:t>
            </w:r>
            <w:r w:rsidR="00D4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558F" w:rsidRDefault="0028558F" w:rsidP="005A3A1A">
            <w:pPr>
              <w:spacing w:after="12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5126" w:rsidRPr="00211971" w:rsidRDefault="00A85126" w:rsidP="005A3A1A">
            <w:pPr>
              <w:spacing w:after="12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</w:t>
            </w:r>
            <w:r w:rsidRPr="00211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ПРАВОВОЕ ОБЕСПЕЧЕНИЕ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211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ОКАЛЬНЫЕ АКТЫ</w:t>
            </w:r>
          </w:p>
          <w:p w:rsidR="00A85126" w:rsidRPr="007E7F0B" w:rsidRDefault="00A85126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Международные документы</w:t>
            </w:r>
          </w:p>
          <w:p w:rsidR="00A85126" w:rsidRPr="00CD0A42" w:rsidRDefault="00A85126" w:rsidP="005A3A1A">
            <w:pPr>
              <w:pStyle w:val="a5"/>
              <w:numPr>
                <w:ilvl w:val="0"/>
                <w:numId w:val="37"/>
              </w:numPr>
              <w:shd w:val="clear" w:color="auto" w:fill="FFFFFF"/>
              <w:spacing w:after="120" w:line="360" w:lineRule="auto"/>
              <w:ind w:left="0" w:firstLine="709"/>
              <w:jc w:val="both"/>
              <w:textAlignment w:val="baseline"/>
            </w:pPr>
            <w:r w:rsidRPr="00CD0A42">
              <w:t xml:space="preserve">  Конвенция ООН о правах ребенка (п</w:t>
            </w:r>
            <w:r w:rsidRPr="00CD0A42">
              <w:rPr>
                <w:color w:val="000000"/>
                <w:shd w:val="clear" w:color="auto" w:fill="FFFFFF"/>
              </w:rPr>
              <w:t xml:space="preserve">ринята резолюцией 44/25 Генеральной Ассамблеи) от 20 ноября 1989 года. </w:t>
            </w:r>
          </w:p>
          <w:p w:rsidR="00A85126" w:rsidRPr="007E7F0B" w:rsidRDefault="00A85126" w:rsidP="005A3A1A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F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Федеральные нормативные правовые акты</w:t>
            </w:r>
          </w:p>
          <w:p w:rsidR="00A85126" w:rsidRDefault="00A85126" w:rsidP="005A3A1A">
            <w:pPr>
              <w:pStyle w:val="a5"/>
              <w:numPr>
                <w:ilvl w:val="0"/>
                <w:numId w:val="40"/>
              </w:numPr>
              <w:shd w:val="clear" w:color="auto" w:fill="FFFFFF"/>
              <w:spacing w:after="120" w:line="360" w:lineRule="auto"/>
              <w:ind w:left="0" w:firstLine="709"/>
              <w:jc w:val="both"/>
              <w:textAlignment w:val="baseline"/>
            </w:pPr>
            <w:r w:rsidRPr="007E7C17">
              <w:t>Конституция Российской Федерации</w:t>
            </w:r>
            <w:r>
              <w:t xml:space="preserve"> (принята всенародным голосованием 12.12.1993 г., с изменениями, одобренными в ходе общероссийского голосования 01.07.2020)</w:t>
            </w:r>
            <w:r w:rsidRPr="007E7C17">
              <w:t>.</w:t>
            </w:r>
          </w:p>
          <w:p w:rsidR="00A85126" w:rsidRDefault="00A85126" w:rsidP="005A3A1A">
            <w:pPr>
              <w:pStyle w:val="a5"/>
              <w:numPr>
                <w:ilvl w:val="0"/>
                <w:numId w:val="40"/>
              </w:numPr>
              <w:shd w:val="clear" w:color="auto" w:fill="FFFFFF"/>
              <w:spacing w:after="120" w:line="360" w:lineRule="auto"/>
              <w:ind w:left="0" w:firstLine="709"/>
              <w:jc w:val="both"/>
              <w:textAlignment w:val="baseline"/>
            </w:pPr>
            <w:r>
              <w:t>Федеральный закон от 29.12.2012 № 273-ФЗ «Об образовании в Российской Федерации».</w:t>
            </w:r>
          </w:p>
          <w:p w:rsidR="00A85126" w:rsidRPr="00C66BC7" w:rsidRDefault="00A85126" w:rsidP="005A3A1A">
            <w:pPr>
              <w:pStyle w:val="a5"/>
              <w:numPr>
                <w:ilvl w:val="0"/>
                <w:numId w:val="40"/>
              </w:numPr>
              <w:shd w:val="clear" w:color="auto" w:fill="FFFFFF"/>
              <w:spacing w:after="120" w:line="360" w:lineRule="auto"/>
              <w:ind w:left="0" w:firstLine="709"/>
              <w:jc w:val="both"/>
              <w:textAlignment w:val="baseline"/>
            </w:pPr>
            <w:r>
              <w:t>Федеральный закон от 30.12.2020 № 489-ФЗ «О молодежной политике в Российской Федерации»</w:t>
            </w:r>
          </w:p>
          <w:p w:rsidR="00A85126" w:rsidRPr="007E7F0B" w:rsidRDefault="00A85126" w:rsidP="005A3A1A">
            <w:pPr>
              <w:pStyle w:val="a5"/>
              <w:numPr>
                <w:ilvl w:val="0"/>
                <w:numId w:val="40"/>
              </w:numPr>
              <w:spacing w:after="120" w:line="390" w:lineRule="atLeast"/>
              <w:ind w:left="-45" w:firstLine="709"/>
              <w:jc w:val="both"/>
              <w:textAlignment w:val="baseline"/>
            </w:pPr>
            <w:r w:rsidRPr="007E7F0B">
              <w:rPr>
                <w:color w:val="000000"/>
              </w:rPr>
              <w:t>Федеральный закон от 24.07.1998 № 124-ФЗ «Об основных гарантиях прав ребенка в Российской Федерации»;</w:t>
            </w:r>
          </w:p>
          <w:p w:rsidR="00A85126" w:rsidRPr="007E7F0B" w:rsidRDefault="00A85126" w:rsidP="005A3A1A">
            <w:pPr>
              <w:pStyle w:val="a5"/>
              <w:numPr>
                <w:ilvl w:val="0"/>
                <w:numId w:val="40"/>
              </w:numPr>
              <w:spacing w:after="120" w:line="390" w:lineRule="atLeast"/>
              <w:ind w:left="-45" w:firstLine="709"/>
              <w:jc w:val="both"/>
              <w:textAlignment w:val="baseline"/>
            </w:pPr>
            <w:r>
              <w:rPr>
                <w:color w:val="000000"/>
              </w:rPr>
              <w:t xml:space="preserve"> </w:t>
            </w:r>
            <w:r w:rsidRPr="007E7F0B">
              <w:t>Федеральный закон от 21.12.1996 N 159-ФЗ «О дополнительных гарантиях по социальной поддержке детей-сирот и детей, оставшихся без попечения родителей» (ред. от 17.02.2021).</w:t>
            </w:r>
          </w:p>
          <w:p w:rsidR="00A85126" w:rsidRPr="00CD0A42" w:rsidRDefault="00A85126" w:rsidP="005A3A1A">
            <w:pPr>
              <w:pStyle w:val="a5"/>
              <w:numPr>
                <w:ilvl w:val="0"/>
                <w:numId w:val="40"/>
              </w:numPr>
              <w:spacing w:after="120" w:line="360" w:lineRule="auto"/>
              <w:ind w:left="-45" w:firstLine="754"/>
              <w:rPr>
                <w:color w:val="000000"/>
              </w:rPr>
            </w:pPr>
            <w:r w:rsidRPr="00CD0A42">
              <w:rPr>
                <w:color w:val="000000"/>
              </w:rPr>
              <w:t>Постановление Правительства РФ от 14.05.2021 № 732 «Об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оздоровления»;</w:t>
            </w:r>
          </w:p>
          <w:p w:rsidR="00A85126" w:rsidRPr="00CD0A42" w:rsidRDefault="00A85126" w:rsidP="005A3A1A">
            <w:pPr>
              <w:pStyle w:val="a5"/>
              <w:numPr>
                <w:ilvl w:val="0"/>
                <w:numId w:val="40"/>
              </w:numPr>
              <w:spacing w:after="120" w:line="360" w:lineRule="auto"/>
              <w:ind w:left="-45" w:firstLine="754"/>
              <w:rPr>
                <w:color w:val="000000"/>
              </w:rPr>
            </w:pPr>
            <w:r w:rsidRPr="00CD0A42">
              <w:rPr>
                <w:color w:val="000000"/>
              </w:rPr>
              <w:t>Постановление Правительства РФ от 23.09.2020 № 1527 «Об утверждении Правил организованной перевозки группы детей автобусами»;</w:t>
            </w:r>
          </w:p>
          <w:p w:rsidR="00A85126" w:rsidRPr="00CD0A42" w:rsidRDefault="00A85126" w:rsidP="005A3A1A">
            <w:pPr>
              <w:pStyle w:val="a5"/>
              <w:numPr>
                <w:ilvl w:val="0"/>
                <w:numId w:val="40"/>
              </w:numPr>
              <w:spacing w:after="120" w:line="360" w:lineRule="auto"/>
              <w:ind w:left="-45" w:firstLine="754"/>
              <w:rPr>
                <w:color w:val="000000"/>
              </w:rPr>
            </w:pPr>
            <w:r w:rsidRPr="00CD0A42">
              <w:rPr>
                <w:color w:val="000000"/>
              </w:rPr>
              <w:t>Приказ Министерства просвещения РФ от 21.10.2019 № 570 «Об утверждении общих принципов формирования и ведения организаций отдыха детей и их оздоровления, а также типового реестра организаций отдыха детей и их оздоровления»;</w:t>
            </w:r>
          </w:p>
          <w:p w:rsidR="00A85126" w:rsidRPr="00CD0A42" w:rsidRDefault="00A85126" w:rsidP="005A3A1A">
            <w:pPr>
              <w:pStyle w:val="a5"/>
              <w:numPr>
                <w:ilvl w:val="0"/>
                <w:numId w:val="40"/>
              </w:numPr>
              <w:spacing w:after="120" w:line="360" w:lineRule="auto"/>
              <w:ind w:left="-45" w:firstLine="754"/>
              <w:rPr>
                <w:color w:val="000000"/>
              </w:rPr>
            </w:pPr>
            <w:r w:rsidRPr="00CD0A42">
              <w:rPr>
                <w:color w:val="000000"/>
              </w:rPr>
              <w:t>Приказ Министерства просвещения РФ от 23.08.2018 № 6 «Об утверждении примерной формы договора об организации отдыха и оздоровления ребенка»;</w:t>
            </w:r>
          </w:p>
          <w:p w:rsidR="00A85126" w:rsidRPr="00CD0A42" w:rsidRDefault="00A85126" w:rsidP="005A3A1A">
            <w:pPr>
              <w:pStyle w:val="a5"/>
              <w:numPr>
                <w:ilvl w:val="0"/>
                <w:numId w:val="40"/>
              </w:numPr>
              <w:spacing w:after="120" w:line="360" w:lineRule="auto"/>
              <w:ind w:left="-45" w:firstLine="754"/>
              <w:rPr>
                <w:color w:val="000000"/>
              </w:rPr>
            </w:pPr>
            <w:r w:rsidRPr="00CD0A42">
              <w:rPr>
                <w:color w:val="000000"/>
              </w:rPr>
              <w:t>Приказ Министерства образования и науки РФ от 13.07.2017 № 656 «Об утверждении примерных положений об организациях отдыха детей и их оздоровления»;</w:t>
            </w:r>
          </w:p>
          <w:p w:rsidR="00A85126" w:rsidRPr="00CD0A42" w:rsidRDefault="00A85126" w:rsidP="005A3A1A">
            <w:pPr>
              <w:pStyle w:val="a5"/>
              <w:numPr>
                <w:ilvl w:val="0"/>
                <w:numId w:val="40"/>
              </w:numPr>
              <w:spacing w:after="120" w:line="360" w:lineRule="auto"/>
              <w:ind w:left="-45" w:firstLine="754"/>
              <w:rPr>
                <w:color w:val="000000"/>
              </w:rPr>
            </w:pPr>
            <w:r w:rsidRPr="00CD0A42">
              <w:rPr>
                <w:color w:val="000000"/>
              </w:rPr>
              <w:t xml:space="preserve">Приказ Министерства здравоохранения РФ от 13.06.2018  № 327н «Об утверждении порядка оказания медицинской помощи несовершеннолетним в период </w:t>
            </w:r>
            <w:r w:rsidRPr="00CD0A42">
              <w:rPr>
                <w:color w:val="000000"/>
              </w:rPr>
              <w:lastRenderedPageBreak/>
              <w:t>оздоровления и организованного отдыха»;</w:t>
            </w:r>
          </w:p>
          <w:p w:rsidR="00A85126" w:rsidRPr="00CD0A42" w:rsidRDefault="00A85126" w:rsidP="005A3A1A">
            <w:pPr>
              <w:pStyle w:val="a5"/>
              <w:numPr>
                <w:ilvl w:val="0"/>
                <w:numId w:val="40"/>
              </w:numPr>
              <w:spacing w:after="120" w:line="360" w:lineRule="auto"/>
              <w:ind w:left="-45" w:firstLine="754"/>
              <w:rPr>
                <w:color w:val="000000"/>
              </w:rPr>
            </w:pPr>
            <w:r w:rsidRPr="00CD0A42">
              <w:rPr>
                <w:color w:val="000000"/>
              </w:rPr>
              <w:t>Постановление Главного государственного санитарного врача РФ от 28.09.2020  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A85126" w:rsidRDefault="00A85126" w:rsidP="005A3A1A">
            <w:pPr>
              <w:pStyle w:val="a5"/>
              <w:numPr>
                <w:ilvl w:val="0"/>
                <w:numId w:val="40"/>
              </w:numPr>
              <w:spacing w:after="120" w:line="360" w:lineRule="auto"/>
              <w:ind w:left="-45" w:firstLine="754"/>
              <w:rPr>
                <w:color w:val="000000"/>
              </w:rPr>
            </w:pPr>
            <w:r w:rsidRPr="00CD0A42">
              <w:rPr>
                <w:color w:val="000000"/>
              </w:rPr>
              <w:t xml:space="preserve">Постановление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CD0A42">
              <w:rPr>
                <w:color w:val="000000"/>
              </w:rPr>
              <w:t>коронавирусной</w:t>
            </w:r>
            <w:proofErr w:type="spellEnd"/>
            <w:r w:rsidRPr="00CD0A42">
              <w:rPr>
                <w:color w:val="000000"/>
              </w:rPr>
              <w:t xml:space="preserve"> инфекции (COVID-19)».</w:t>
            </w:r>
          </w:p>
          <w:p w:rsidR="00A85126" w:rsidRDefault="00A85126" w:rsidP="005A3A1A">
            <w:pPr>
              <w:pStyle w:val="a5"/>
              <w:numPr>
                <w:ilvl w:val="0"/>
                <w:numId w:val="40"/>
              </w:numPr>
              <w:spacing w:after="120" w:line="360" w:lineRule="auto"/>
              <w:ind w:left="-45" w:firstLine="754"/>
              <w:rPr>
                <w:color w:val="000000"/>
              </w:rPr>
            </w:pPr>
            <w:r>
              <w:rPr>
                <w:color w:val="000000"/>
              </w:rPr>
      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996-р).</w:t>
            </w:r>
          </w:p>
          <w:p w:rsidR="00A85126" w:rsidRDefault="00A85126" w:rsidP="005A3A1A">
            <w:pPr>
              <w:pStyle w:val="a5"/>
              <w:numPr>
                <w:ilvl w:val="0"/>
                <w:numId w:val="40"/>
              </w:numPr>
              <w:spacing w:after="120" w:line="360" w:lineRule="auto"/>
              <w:ind w:left="-45" w:firstLine="754"/>
              <w:rPr>
                <w:color w:val="000000"/>
              </w:rPr>
            </w:pPr>
            <w:r>
              <w:rPr>
                <w:color w:val="000000"/>
              </w:rPr>
              <w:t>Указ Президента Российской Федерации от 21.07.2020 № 474 «О национальных целях развития Российской Федерации на период до 2030 года».</w:t>
            </w:r>
          </w:p>
          <w:p w:rsidR="00A85126" w:rsidRPr="00CD0A42" w:rsidRDefault="00A85126" w:rsidP="005A3A1A">
            <w:pPr>
              <w:pStyle w:val="a5"/>
              <w:numPr>
                <w:ilvl w:val="0"/>
                <w:numId w:val="40"/>
              </w:numPr>
              <w:spacing w:after="120" w:line="360" w:lineRule="auto"/>
              <w:ind w:left="-45" w:firstLine="754"/>
              <w:rPr>
                <w:color w:val="000000"/>
              </w:rPr>
            </w:pPr>
            <w:r>
              <w:rPr>
                <w:color w:val="000000"/>
              </w:rPr>
              <w:t>План основных мероприятий, проводимых в рамках Десятилетия детства, на период до 2027 года (утвержден Постановлением Правительства Российской Федерации от 23.01.2021 № 122-р).</w:t>
            </w:r>
          </w:p>
          <w:p w:rsidR="00A85126" w:rsidRPr="007E7F0B" w:rsidRDefault="00A85126" w:rsidP="005A3A1A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F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Региональные нормативные правовые акты</w:t>
            </w:r>
          </w:p>
          <w:p w:rsidR="00A85126" w:rsidRPr="00CD0A42" w:rsidRDefault="00A85126" w:rsidP="005A3A1A">
            <w:pPr>
              <w:pStyle w:val="a5"/>
              <w:numPr>
                <w:ilvl w:val="0"/>
                <w:numId w:val="41"/>
              </w:numPr>
              <w:spacing w:after="120" w:line="360" w:lineRule="auto"/>
              <w:ind w:left="-45" w:firstLine="710"/>
              <w:rPr>
                <w:color w:val="000000"/>
              </w:rPr>
            </w:pPr>
            <w:r w:rsidRPr="00CD0A42">
              <w:rPr>
                <w:color w:val="000000"/>
              </w:rPr>
              <w:t>Постановление Правительства Самарской области от 23.07.2014 № 418 «Об утверждении государственной программы Самарской области «Развитие социальной защиты населения в Самарской области» на 2014 – 2023 годы»;</w:t>
            </w:r>
          </w:p>
          <w:p w:rsidR="00A85126" w:rsidRPr="00CD0A42" w:rsidRDefault="00A85126" w:rsidP="005A3A1A">
            <w:pPr>
              <w:pStyle w:val="a5"/>
              <w:numPr>
                <w:ilvl w:val="0"/>
                <w:numId w:val="41"/>
              </w:numPr>
              <w:spacing w:after="120" w:line="360" w:lineRule="auto"/>
              <w:ind w:left="-45" w:firstLine="710"/>
              <w:rPr>
                <w:color w:val="000000"/>
              </w:rPr>
            </w:pPr>
            <w:r w:rsidRPr="00CD0A42">
              <w:rPr>
                <w:color w:val="000000"/>
              </w:rPr>
              <w:t>Постановление Правительства Самарской области от 17.05.2018 № 269 «Об утверждении примерного положения о муниципальной межведомственной комиссии по организации отдыха и оздоровления детей»;</w:t>
            </w:r>
          </w:p>
          <w:p w:rsidR="00A85126" w:rsidRPr="00CD0A42" w:rsidRDefault="00A85126" w:rsidP="005A3A1A">
            <w:pPr>
              <w:pStyle w:val="a5"/>
              <w:numPr>
                <w:ilvl w:val="0"/>
                <w:numId w:val="41"/>
              </w:numPr>
              <w:spacing w:after="120" w:line="360" w:lineRule="auto"/>
              <w:ind w:left="-45" w:firstLine="710"/>
              <w:rPr>
                <w:color w:val="000000"/>
              </w:rPr>
            </w:pPr>
            <w:r w:rsidRPr="00CD0A42">
              <w:rPr>
                <w:color w:val="000000"/>
              </w:rPr>
              <w:t>Постановление Губернатора Самарской области от 12.03.2021 № 58 «О межведомственной комиссии по вопросам организации отдыха и оздоровления детей Самарской области»;</w:t>
            </w:r>
          </w:p>
          <w:p w:rsidR="00A85126" w:rsidRPr="00CD0A42" w:rsidRDefault="00A85126" w:rsidP="005A3A1A">
            <w:pPr>
              <w:pStyle w:val="a5"/>
              <w:numPr>
                <w:ilvl w:val="0"/>
                <w:numId w:val="41"/>
              </w:numPr>
              <w:spacing w:after="120" w:line="360" w:lineRule="auto"/>
              <w:ind w:left="-45" w:firstLine="710"/>
              <w:rPr>
                <w:color w:val="000000"/>
              </w:rPr>
            </w:pPr>
            <w:r w:rsidRPr="00CD0A42">
              <w:rPr>
                <w:color w:val="000000"/>
              </w:rPr>
              <w:t>Постановление Правительства Самарской области от 07.12.2021 № 967 «Об установлении предельной стоимости путевок в организации отдыха и оздоровления детей, расположенные на территории Самарской области, в 2022 году»;</w:t>
            </w:r>
          </w:p>
          <w:p w:rsidR="00A85126" w:rsidRPr="00CD0A42" w:rsidRDefault="00A85126" w:rsidP="005A3A1A">
            <w:pPr>
              <w:pStyle w:val="a5"/>
              <w:numPr>
                <w:ilvl w:val="0"/>
                <w:numId w:val="41"/>
              </w:numPr>
              <w:spacing w:after="120" w:line="360" w:lineRule="auto"/>
              <w:ind w:left="-45" w:firstLine="710"/>
              <w:rPr>
                <w:color w:val="000000"/>
              </w:rPr>
            </w:pPr>
            <w:proofErr w:type="gramStart"/>
            <w:r w:rsidRPr="00CD0A42">
              <w:rPr>
                <w:color w:val="000000"/>
              </w:rPr>
              <w:t xml:space="preserve">Приказ министерства социально-демографической и семейной политики Самарской области от 28.12.2021 № 836 «Об утверждении административного регламента </w:t>
            </w:r>
            <w:r w:rsidRPr="00CD0A42">
              <w:rPr>
                <w:color w:val="000000"/>
              </w:rPr>
              <w:lastRenderedPageBreak/>
              <w:t>министерства социально-демографической и семейной политики Самарской области по предоставлению государственной услуги «Организация отдыха и оздоровления детей, проживающих в Самарской области, в том числе детей, находящихся в трудной жизненной ситуации» и о признании утратившими силу отдельных приказов министерства социально-демографической и семейной политики Самарской области»</w:t>
            </w:r>
            <w:proofErr w:type="gramEnd"/>
          </w:p>
          <w:p w:rsidR="00A85126" w:rsidRPr="007E7F0B" w:rsidRDefault="00A85126" w:rsidP="005A3A1A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7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Локальные нормативные акты</w:t>
            </w:r>
          </w:p>
          <w:p w:rsidR="00A85126" w:rsidRPr="00CD0A42" w:rsidRDefault="00A85126" w:rsidP="005A3A1A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322B25"/>
                <w:sz w:val="24"/>
                <w:szCs w:val="24"/>
              </w:rPr>
              <w:t>1</w:t>
            </w:r>
            <w:r w:rsidRPr="00CD0A42">
              <w:rPr>
                <w:rFonts w:ascii="Times New Roman" w:eastAsia="Calibri" w:hAnsi="Times New Roman" w:cs="Times New Roman"/>
                <w:color w:val="322B25"/>
                <w:sz w:val="24"/>
                <w:szCs w:val="24"/>
              </w:rPr>
              <w:t xml:space="preserve">. </w:t>
            </w:r>
            <w:r w:rsidRPr="00C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ФГБУЗ МРЦ «Сергиевские минеральные воды» ФМБА  России.</w:t>
            </w:r>
          </w:p>
          <w:p w:rsidR="00A85126" w:rsidRPr="00CD0A42" w:rsidRDefault="00A85126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Правила внутреннего распорядка и безопасного  пребывания детей в педиатрическом отделении  ФГБУЗ   МРЦ «Сергиевские минеральные воды» ФМБА   России</w:t>
            </w:r>
          </w:p>
          <w:p w:rsidR="00A85126" w:rsidRPr="00CD0A42" w:rsidRDefault="00A85126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Приказы  руководителя учреждения;  распоряжения заместителя исполнительного директора по развитию детского направления.</w:t>
            </w:r>
          </w:p>
          <w:p w:rsidR="00A85126" w:rsidRPr="00CD0A42" w:rsidRDefault="00A85126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Должностные инструкции сотрудников отдела ООД.</w:t>
            </w:r>
          </w:p>
          <w:p w:rsidR="00A85126" w:rsidRPr="00CD0A42" w:rsidRDefault="00A85126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Инструкции по  охране жизни и здоровья детей, технике безопасности при проведении  массовых и спортивных мероприятий, экскурсий; противопожарной и антитеррористической безопасности  </w:t>
            </w:r>
          </w:p>
          <w:p w:rsidR="00C45D23" w:rsidRDefault="00C45D23" w:rsidP="005A3A1A">
            <w:pPr>
              <w:spacing w:after="12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C45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ЦЕННОСТНО-ЦЕЛЕВЫЕ ОСНОВЫ ВОСПИТАНИЯ</w:t>
            </w:r>
          </w:p>
          <w:p w:rsidR="00C45D23" w:rsidRPr="00C45D23" w:rsidRDefault="00C45D23" w:rsidP="005A3A1A">
            <w:pPr>
              <w:spacing w:after="12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деятельность в </w:t>
            </w:r>
            <w:r w:rsidRPr="00C45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Медико-реабилитационном центре «Сергиевские минеральные воды» </w:t>
            </w:r>
            <w:r w:rsidRPr="00C45D23">
              <w:rPr>
                <w:rFonts w:ascii="Times New Roman" w:hAnsi="Times New Roman" w:cs="Times New Roman"/>
                <w:sz w:val="24"/>
                <w:szCs w:val="24"/>
              </w:rPr>
      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      </w:r>
          </w:p>
          <w:p w:rsidR="007E7C17" w:rsidRDefault="009F2BCB" w:rsidP="005A3A1A">
            <w:pPr>
              <w:pStyle w:val="a5"/>
              <w:numPr>
                <w:ilvl w:val="1"/>
                <w:numId w:val="42"/>
              </w:numPr>
              <w:spacing w:after="120" w:line="360" w:lineRule="auto"/>
              <w:jc w:val="center"/>
              <w:rPr>
                <w:b/>
                <w:sz w:val="28"/>
                <w:szCs w:val="28"/>
              </w:rPr>
            </w:pPr>
            <w:r w:rsidRPr="00C45D23">
              <w:rPr>
                <w:b/>
                <w:sz w:val="28"/>
                <w:szCs w:val="28"/>
              </w:rPr>
              <w:t>ЦЕЛИ И ЗАДАЧИ ПРОГРАММЫ</w:t>
            </w:r>
          </w:p>
          <w:p w:rsidR="00E63FF1" w:rsidRPr="00E63FF1" w:rsidRDefault="00E63FF1" w:rsidP="00624956">
            <w:pPr>
              <w:pStyle w:val="a5"/>
              <w:spacing w:after="120" w:line="360" w:lineRule="auto"/>
              <w:ind w:left="0" w:firstLine="665"/>
              <w:rPr>
                <w:szCs w:val="28"/>
              </w:rPr>
            </w:pPr>
            <w:r>
              <w:rPr>
                <w:szCs w:val="28"/>
              </w:rPr>
      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</w:t>
            </w:r>
            <w:r w:rsidR="00624956">
              <w:rPr>
                <w:szCs w:val="28"/>
              </w:rPr>
              <w:t xml:space="preserve"> определена </w:t>
            </w:r>
            <w:r w:rsidR="00624956" w:rsidRPr="00624956">
              <w:rPr>
                <w:b/>
                <w:szCs w:val="28"/>
              </w:rPr>
              <w:t>цель воспитания</w:t>
            </w:r>
            <w:r w:rsidR="00624956">
              <w:rPr>
                <w:szCs w:val="28"/>
              </w:rPr>
              <w:t>:</w:t>
            </w:r>
          </w:p>
          <w:p w:rsidR="003E7E2A" w:rsidRDefault="003E7E2A" w:rsidP="003E7E2A">
            <w:pPr>
              <w:spacing w:after="12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3ADF" w:rsidRPr="005F3A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личностного развития, самоопределения и </w:t>
            </w:r>
            <w:proofErr w:type="gramStart"/>
            <w:r w:rsidR="005F3ADF" w:rsidRPr="005F3ADF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="005F3ADF" w:rsidRPr="005F3A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</w:t>
            </w:r>
            <w:r w:rsidR="005F3ADF">
              <w:rPr>
                <w:rFonts w:ascii="Times New Roman" w:hAnsi="Times New Roman" w:cs="Times New Roman"/>
                <w:sz w:val="24"/>
                <w:szCs w:val="24"/>
              </w:rPr>
              <w:t>основе социокультурных, духовно-</w:t>
            </w:r>
            <w:r w:rsidR="005F3ADF" w:rsidRPr="005F3ADF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ценностей и принятых в </w:t>
            </w:r>
            <w:r w:rsidR="005F3ADF" w:rsidRPr="005F3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      </w:r>
          </w:p>
          <w:p w:rsidR="005F3ADF" w:rsidRDefault="005F3ADF" w:rsidP="005A3A1A">
            <w:pPr>
              <w:spacing w:after="12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воспитания</w:t>
            </w:r>
            <w:r w:rsidRPr="005F3A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63FF1" w:rsidRDefault="00E63FF1" w:rsidP="00E63FF1">
            <w:pPr>
              <w:spacing w:after="12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F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      </w:r>
          </w:p>
          <w:p w:rsidR="00E63FF1" w:rsidRDefault="00E63FF1" w:rsidP="00E63FF1">
            <w:pPr>
              <w:spacing w:after="12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3A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позитивных личностных отношений к этим нормам, ценностям, традициям (их освоение, принятие); </w:t>
            </w:r>
          </w:p>
          <w:p w:rsidR="00E63FF1" w:rsidRDefault="00E63FF1" w:rsidP="00E63FF1">
            <w:pPr>
              <w:spacing w:after="12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3AD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соответствующего этим ценностям опыта поведения, опыта применения сформированных знаний и отношений на практике (то есть в приобретении опыта осуществления социально-значимых дел)</w:t>
            </w:r>
            <w:r w:rsidRPr="005F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126" w:rsidRPr="0028558F" w:rsidRDefault="00A85126" w:rsidP="005A3A1A">
            <w:pPr>
              <w:spacing w:after="12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8558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1.2. МЕТОДОЛОГИЧЕСКИЕ ОСНОВЫ И ПРИНЦИПЫ ВОСПИТАТЕЛЬНОЙ ДЕЯТЕЛЬНОСТИ</w:t>
            </w:r>
          </w:p>
          <w:p w:rsidR="00043E04" w:rsidRDefault="005F3ADF" w:rsidP="00624956">
            <w:pPr>
              <w:spacing w:after="0" w:line="360" w:lineRule="auto"/>
              <w:ind w:firstLine="709"/>
              <w:jc w:val="both"/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программа охватывает весь педагогический процесс, объединяя   оздоровлен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ие, отдых, спорт, разнообразную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творческую деятельность. При этом целенаправленному развитию личности в воспитательной среде способствует соблюдение ряда общечеловеческих принципов и педагогических подходов воспитания, которые являются основанием  воспитания, образования и организации всей жизнедеятельности детей и подростков.</w:t>
            </w:r>
            <w:r w:rsidR="00043E04">
              <w:t xml:space="preserve"> </w:t>
            </w:r>
          </w:p>
          <w:p w:rsidR="00A85126" w:rsidRPr="00A85126" w:rsidRDefault="00A85126" w:rsidP="006249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85126">
              <w:rPr>
                <w:rFonts w:ascii="Times New Roman" w:hAnsi="Times New Roman" w:cs="Times New Roman"/>
                <w:sz w:val="24"/>
              </w:rPr>
              <w:t>Методологической основой программы являются антропологический, культурно-исторический и системно-</w:t>
            </w:r>
            <w:proofErr w:type="spellStart"/>
            <w:r w:rsidRPr="00A85126">
              <w:rPr>
                <w:rFonts w:ascii="Times New Roman" w:hAnsi="Times New Roman" w:cs="Times New Roman"/>
                <w:sz w:val="24"/>
              </w:rPr>
              <w:t>деятельностный</w:t>
            </w:r>
            <w:proofErr w:type="spellEnd"/>
            <w:r w:rsidRPr="00A85126">
              <w:rPr>
                <w:rFonts w:ascii="Times New Roman" w:hAnsi="Times New Roman" w:cs="Times New Roman"/>
                <w:sz w:val="24"/>
              </w:rPr>
              <w:t xml:space="preserve"> подходы.</w:t>
            </w:r>
          </w:p>
          <w:p w:rsidR="00043E04" w:rsidRDefault="00043E04" w:rsidP="006249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43E04">
              <w:rPr>
                <w:rFonts w:ascii="Times New Roman" w:hAnsi="Times New Roman" w:cs="Times New Roman"/>
                <w:sz w:val="24"/>
              </w:rPr>
              <w:t xml:space="preserve">Воспитательная деятельность в детском лагере основывается на следующих принципах: </w:t>
            </w:r>
          </w:p>
          <w:p w:rsidR="00A85126" w:rsidRDefault="00043E04" w:rsidP="006249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43E04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43E04">
              <w:rPr>
                <w:rFonts w:ascii="Times New Roman" w:hAnsi="Times New Roman" w:cs="Times New Roman"/>
                <w:b/>
                <w:sz w:val="24"/>
              </w:rPr>
              <w:t>принцип гуманистической направленности.</w:t>
            </w:r>
            <w:r w:rsidRPr="00043E04">
              <w:rPr>
                <w:rFonts w:ascii="Times New Roman" w:hAnsi="Times New Roman" w:cs="Times New Roman"/>
                <w:sz w:val="24"/>
              </w:rPr>
      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      </w:r>
          </w:p>
          <w:p w:rsidR="00043E04" w:rsidRDefault="00043E04" w:rsidP="006249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43E04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43E04">
              <w:rPr>
                <w:rFonts w:ascii="Times New Roman" w:hAnsi="Times New Roman" w:cs="Times New Roman"/>
                <w:b/>
                <w:sz w:val="24"/>
              </w:rPr>
              <w:t>принцип ценностного единства и совместности.</w:t>
            </w:r>
            <w:r w:rsidRPr="00043E04">
              <w:rPr>
                <w:rFonts w:ascii="Times New Roman" w:hAnsi="Times New Roman" w:cs="Times New Roman"/>
                <w:sz w:val="24"/>
              </w:rPr>
              <w:t xml:space="preserve"> Единство ценностей и смыслов воспитания, разделяемых всеми участниками образовательных отношений, содействие, </w:t>
            </w:r>
            <w:r w:rsidRPr="00043E04">
              <w:rPr>
                <w:rFonts w:ascii="Times New Roman" w:hAnsi="Times New Roman" w:cs="Times New Roman"/>
                <w:sz w:val="24"/>
              </w:rPr>
              <w:lastRenderedPageBreak/>
              <w:t xml:space="preserve">сотворчество и сопереживание, взаимопонимание и взаимное уважение; </w:t>
            </w:r>
          </w:p>
          <w:p w:rsidR="00043E04" w:rsidRDefault="00043E04" w:rsidP="006249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43E04">
              <w:rPr>
                <w:rFonts w:ascii="Times New Roman" w:hAnsi="Times New Roman" w:cs="Times New Roman"/>
                <w:b/>
                <w:sz w:val="24"/>
              </w:rPr>
              <w:t xml:space="preserve">- принцип </w:t>
            </w:r>
            <w:proofErr w:type="spellStart"/>
            <w:r w:rsidRPr="00043E04">
              <w:rPr>
                <w:rFonts w:ascii="Times New Roman" w:hAnsi="Times New Roman" w:cs="Times New Roman"/>
                <w:b/>
                <w:sz w:val="24"/>
              </w:rPr>
              <w:t>культуросообразности</w:t>
            </w:r>
            <w:proofErr w:type="spellEnd"/>
            <w:r w:rsidRPr="00043E04">
              <w:rPr>
                <w:rFonts w:ascii="Times New Roman" w:hAnsi="Times New Roman" w:cs="Times New Roman"/>
                <w:sz w:val="24"/>
              </w:rPr>
              <w:t xml:space="preserve">. Воспитание основывается на культуре и традициях России, включая культурные особенности региона; </w:t>
            </w:r>
          </w:p>
          <w:p w:rsidR="00A85126" w:rsidRDefault="00043E04" w:rsidP="006249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43E04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43E04">
              <w:rPr>
                <w:rFonts w:ascii="Times New Roman" w:hAnsi="Times New Roman" w:cs="Times New Roman"/>
                <w:b/>
                <w:sz w:val="24"/>
              </w:rPr>
              <w:t>принцип следования нравственному примеру.</w:t>
            </w:r>
            <w:r w:rsidRPr="00043E04">
              <w:rPr>
                <w:rFonts w:ascii="Times New Roman" w:hAnsi="Times New Roman" w:cs="Times New Roman"/>
                <w:sz w:val="24"/>
              </w:rPr>
      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      </w:r>
          </w:p>
          <w:p w:rsidR="00A85126" w:rsidRDefault="00043E04" w:rsidP="006249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043E04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85126">
              <w:rPr>
                <w:rFonts w:ascii="Times New Roman" w:hAnsi="Times New Roman" w:cs="Times New Roman"/>
                <w:b/>
                <w:sz w:val="24"/>
              </w:rPr>
              <w:t>принцип безопасной жизнедеятельности.</w:t>
            </w:r>
            <w:r w:rsidRPr="00043E04">
              <w:rPr>
                <w:rFonts w:ascii="Times New Roman" w:hAnsi="Times New Roman" w:cs="Times New Roman"/>
                <w:sz w:val="24"/>
              </w:rPr>
      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</w:t>
            </w:r>
          </w:p>
          <w:p w:rsidR="00A85126" w:rsidRDefault="00043E04" w:rsidP="006249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85126">
              <w:rPr>
                <w:rFonts w:ascii="Times New Roman" w:hAnsi="Times New Roman" w:cs="Times New Roman"/>
                <w:b/>
                <w:sz w:val="24"/>
              </w:rPr>
              <w:t>- принцип совместной деятельности ребенка и взрослого.</w:t>
            </w:r>
            <w:r w:rsidRPr="00043E04">
              <w:rPr>
                <w:rFonts w:ascii="Times New Roman" w:hAnsi="Times New Roman" w:cs="Times New Roman"/>
                <w:sz w:val="24"/>
              </w:rPr>
              <w:t xml:space="preserve"> Значимость совместной деятельности взрослого и ребенка на основе приобщения к культурным ценностям и их освоения;</w:t>
            </w:r>
          </w:p>
          <w:p w:rsidR="005F3ADF" w:rsidRDefault="00A85126" w:rsidP="0062495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5F3ADF" w:rsidRPr="007E7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ринцип комплексности озд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оровления и воспитания ребенка.</w:t>
            </w:r>
            <w:r w:rsidR="005F3ADF" w:rsidRPr="007E7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F3ADF"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здоровление и воспитание производится в комплексе и взаимосвязи, опора на концепцию ЗОЖ.</w:t>
            </w:r>
          </w:p>
          <w:p w:rsidR="00E63805" w:rsidRPr="00624956" w:rsidRDefault="00E63805" w:rsidP="006249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49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      </w:r>
          </w:p>
          <w:p w:rsidR="00E63805" w:rsidRDefault="00E63805" w:rsidP="006249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05">
              <w:rPr>
                <w:rFonts w:ascii="Times New Roman" w:hAnsi="Times New Roman" w:cs="Times New Roman"/>
                <w:b/>
                <w:sz w:val="24"/>
                <w:szCs w:val="24"/>
              </w:rPr>
              <w:t>Уклад</w:t>
            </w:r>
            <w:r w:rsidRPr="00E63805">
              <w:rPr>
                <w:rFonts w:ascii="Times New Roman" w:hAnsi="Times New Roman" w:cs="Times New Roman"/>
                <w:sz w:val="24"/>
                <w:szCs w:val="24"/>
              </w:rPr>
      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предметноэстетическую среду, деятельности и социокультурный контекст. </w:t>
            </w:r>
          </w:p>
          <w:p w:rsidR="00E63805" w:rsidRDefault="00E63805" w:rsidP="006249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05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Воспитывающая среда</w:t>
            </w:r>
            <w:r w:rsidRPr="00E63805">
              <w:rPr>
                <w:rFonts w:ascii="Times New Roman" w:hAnsi="Times New Roman" w:cs="Times New Roman"/>
                <w:sz w:val="24"/>
                <w:szCs w:val="24"/>
              </w:rPr>
      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      </w:r>
          </w:p>
          <w:p w:rsidR="00E63805" w:rsidRDefault="00E63805" w:rsidP="006249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0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Воспитывающие общности (сообщества) в детском лагере: </w:t>
            </w:r>
          </w:p>
          <w:p w:rsidR="00E63805" w:rsidRDefault="00E63805" w:rsidP="006249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805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(одновозрастные и разновозрастные отряды).</w:t>
            </w:r>
            <w:r w:rsidRPr="00E63805">
              <w:rPr>
                <w:rFonts w:ascii="Times New Roman" w:hAnsi="Times New Roman" w:cs="Times New Roman"/>
                <w:sz w:val="24"/>
                <w:szCs w:val="24"/>
              </w:rPr>
      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      </w:r>
          </w:p>
          <w:p w:rsidR="00E63805" w:rsidRPr="00E63805" w:rsidRDefault="00E63805" w:rsidP="0062495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05">
              <w:rPr>
                <w:rFonts w:ascii="Times New Roman" w:hAnsi="Times New Roman" w:cs="Times New Roman"/>
                <w:b/>
                <w:sz w:val="24"/>
                <w:szCs w:val="24"/>
              </w:rPr>
              <w:t>- детско-взрослые.</w:t>
            </w:r>
            <w:r w:rsidRPr="00E6380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      </w:r>
            <w:proofErr w:type="gramStart"/>
            <w:r w:rsidRPr="00E63805">
              <w:rPr>
                <w:rFonts w:ascii="Times New Roman" w:hAnsi="Times New Roman" w:cs="Times New Roman"/>
                <w:sz w:val="24"/>
                <w:szCs w:val="24"/>
              </w:rPr>
              <w:t>Дети-Вожатый</w:t>
            </w:r>
            <w:proofErr w:type="gramEnd"/>
            <w:r w:rsidRPr="00E638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tbl>
            <w:tblPr>
              <w:tblW w:w="4996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3"/>
            </w:tblGrid>
            <w:tr w:rsidR="007E7C17" w:rsidRPr="007E7C17" w:rsidTr="00CD0A42">
              <w:trPr>
                <w:tblCellSpacing w:w="0" w:type="dxa"/>
              </w:trPr>
              <w:tc>
                <w:tcPr>
                  <w:tcW w:w="50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3805" w:rsidRDefault="00E63805" w:rsidP="005A3A1A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 xml:space="preserve">1.3. ОСНОВНЫЕ </w:t>
                  </w:r>
                  <w:r w:rsidRPr="008B0B7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НАПРАВЛЕНИЯ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ВОСПИТАНИЯ</w:t>
                  </w:r>
                </w:p>
                <w:p w:rsidR="00624956" w:rsidRPr="008B0B70" w:rsidRDefault="00624956" w:rsidP="005A3A1A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63805" w:rsidRDefault="00E63805" w:rsidP="0062495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Практическая реализация цели и задач воспитания осуществляется в рамках следующих направлений воспитательной работы: </w:t>
                  </w:r>
                </w:p>
                <w:p w:rsidR="009D3489" w:rsidRDefault="009D3489" w:rsidP="0062495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9D34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гражданское воспитание</w:t>
                  </w:r>
                  <w:r w:rsidRPr="009D3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            </w:r>
                </w:p>
                <w:p w:rsidR="009D3489" w:rsidRDefault="009D3489" w:rsidP="0062495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9D34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воспитание патриотизма</w:t>
                  </w:r>
                  <w:r w:rsidRPr="009D3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любви к своему народу и уважения к другим народам России, формирование общероссийской культурной идентичности; </w:t>
                  </w:r>
                </w:p>
                <w:p w:rsidR="009D3489" w:rsidRDefault="009D3489" w:rsidP="0062495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9D34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духовно-нравственное развитие и воспитание</w:t>
                  </w:r>
                  <w:r w:rsidRPr="009D3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обучающихся на основе духовнонравственной культуры народов России, традиционных религий народов России, формирование традиционных российских семейных ценностей; </w:t>
                  </w:r>
                </w:p>
                <w:p w:rsidR="009D3489" w:rsidRDefault="009D3489" w:rsidP="0062495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9D34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эстетическое воспитание:</w:t>
                  </w:r>
                  <w:r w:rsidRPr="009D3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            </w:r>
                </w:p>
                <w:p w:rsidR="009D3489" w:rsidRDefault="009D3489" w:rsidP="0062495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4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экологическое воспитание:</w:t>
                  </w:r>
                  <w:r w:rsidRPr="009D3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            </w:r>
                </w:p>
                <w:p w:rsidR="009D3489" w:rsidRDefault="009D3489" w:rsidP="0062495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4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трудовое воспитание:</w:t>
                  </w:r>
                  <w:r w:rsidRPr="009D3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            </w:r>
                </w:p>
                <w:p w:rsidR="009D3489" w:rsidRDefault="009D3489" w:rsidP="0062495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4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физическое воспитание и воспитание культуры здорового образа жизни</w:t>
                  </w:r>
                  <w:r w:rsidRPr="009D3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            </w:r>
                </w:p>
                <w:p w:rsidR="00E63805" w:rsidRDefault="009D3489" w:rsidP="0062495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4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познавательное направление воспитания:</w:t>
                  </w:r>
                  <w:r w:rsidRPr="009D3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стремление к познанию себя и других людей, природы и общества, к знаниям, образованию. </w:t>
                  </w:r>
                </w:p>
                <w:p w:rsidR="00624956" w:rsidRDefault="00624956" w:rsidP="005A3A1A">
                  <w:pPr>
                    <w:widowControl w:val="0"/>
                    <w:autoSpaceDE w:val="0"/>
                    <w:autoSpaceDN w:val="0"/>
                    <w:adjustRightInd w:val="0"/>
                    <w:spacing w:after="120" w:line="36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  <w:p w:rsidR="00624956" w:rsidRDefault="00624956" w:rsidP="005A3A1A">
                  <w:pPr>
                    <w:widowControl w:val="0"/>
                    <w:autoSpaceDE w:val="0"/>
                    <w:autoSpaceDN w:val="0"/>
                    <w:adjustRightInd w:val="0"/>
                    <w:spacing w:after="120" w:line="36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  <w:p w:rsidR="009D3489" w:rsidRPr="0028558F" w:rsidRDefault="009D3489" w:rsidP="005A3A1A">
                  <w:pPr>
                    <w:widowControl w:val="0"/>
                    <w:autoSpaceDE w:val="0"/>
                    <w:autoSpaceDN w:val="0"/>
                    <w:adjustRightInd w:val="0"/>
                    <w:spacing w:after="120" w:line="36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  <w:lang w:eastAsia="ru-RU"/>
                    </w:rPr>
                  </w:pPr>
                  <w:r w:rsidRPr="0028558F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lastRenderedPageBreak/>
                    <w:t xml:space="preserve">1.4. </w:t>
                  </w:r>
                  <w:r w:rsidR="005A3A1A" w:rsidRPr="0028558F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ОСНОВНЫЕ ТРАДИЦИИ И УНИКАЛЬНОСТЬ ВОСПИТАТЕЛЬНОЙ ДЕЯТЕЛЬНОСТИ</w:t>
                  </w:r>
                </w:p>
                <w:p w:rsidR="005A3A1A" w:rsidRDefault="005A3A1A" w:rsidP="00624956">
                  <w:pPr>
                    <w:spacing w:after="120" w:line="360" w:lineRule="auto"/>
                    <w:ind w:right="45" w:firstLine="6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</w:t>
                  </w:r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традици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ями</w:t>
                  </w:r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воспитания в детском лагере являются: </w:t>
                  </w:r>
                </w:p>
                <w:p w:rsidR="005A3A1A" w:rsidRDefault="005A3A1A" w:rsidP="00624956">
                  <w:pPr>
                    <w:spacing w:after="120" w:line="360" w:lineRule="auto"/>
                    <w:ind w:right="45" w:firstLine="6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совместная деятельность детей и взрослых, как ведущий способ организации воспитательной деятельности; </w:t>
                  </w:r>
                </w:p>
                <w:p w:rsidR="005A3A1A" w:rsidRDefault="005A3A1A" w:rsidP="00624956">
                  <w:pPr>
                    <w:spacing w:after="120" w:line="360" w:lineRule="auto"/>
                    <w:ind w:right="45" w:firstLine="6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            </w:r>
                </w:p>
                <w:p w:rsidR="005A3A1A" w:rsidRDefault="005A3A1A" w:rsidP="00624956">
                  <w:pPr>
                    <w:spacing w:after="120" w:line="360" w:lineRule="auto"/>
                    <w:ind w:right="45" w:firstLine="6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создание условий для приобретения детьми нового социального опыта и освоения новых социальных ролей; </w:t>
                  </w:r>
                </w:p>
                <w:p w:rsidR="005A3A1A" w:rsidRDefault="005A3A1A" w:rsidP="00624956">
                  <w:pPr>
                    <w:spacing w:after="120" w:line="360" w:lineRule="auto"/>
                    <w:ind w:right="45" w:firstLine="6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            </w:r>
                </w:p>
                <w:p w:rsidR="005A3A1A" w:rsidRDefault="005A3A1A" w:rsidP="00624956">
                  <w:pPr>
                    <w:spacing w:after="120" w:line="360" w:lineRule="auto"/>
                    <w:ind w:right="45" w:firstLine="6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включение детей в процесс организации жизнедеятельности временного детского коллектива; </w:t>
                  </w:r>
                </w:p>
                <w:p w:rsidR="005A3A1A" w:rsidRDefault="005A3A1A" w:rsidP="00624956">
                  <w:pPr>
                    <w:spacing w:after="120" w:line="360" w:lineRule="auto"/>
                    <w:ind w:right="45" w:firstLine="6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            </w:r>
                </w:p>
                <w:p w:rsidR="005A3A1A" w:rsidRDefault="005A3A1A" w:rsidP="00624956">
                  <w:pPr>
                    <w:spacing w:after="120" w:line="360" w:lineRule="auto"/>
                    <w:ind w:right="45" w:firstLine="6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обмен опытом между детьми в формате «</w:t>
                  </w:r>
                  <w:proofErr w:type="gramStart"/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дети-детям</w:t>
                  </w:r>
                  <w:proofErr w:type="gramEnd"/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»; </w:t>
                  </w:r>
                </w:p>
                <w:p w:rsidR="005A3A1A" w:rsidRDefault="005A3A1A" w:rsidP="00624956">
                  <w:pPr>
                    <w:spacing w:after="120" w:line="360" w:lineRule="auto"/>
                    <w:ind w:right="45" w:firstLine="6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            </w:r>
                </w:p>
                <w:p w:rsidR="005A3A1A" w:rsidRDefault="005A3A1A" w:rsidP="00624956">
                  <w:pPr>
                    <w:spacing w:after="120" w:line="360" w:lineRule="auto"/>
                    <w:ind w:right="45" w:firstLine="6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Уникальность воспитательного процесса в детском лагере заключается в кратковременности, автономности, сборности. </w:t>
                  </w:r>
                </w:p>
                <w:p w:rsidR="005A3A1A" w:rsidRDefault="005A3A1A" w:rsidP="00624956">
                  <w:pPr>
                    <w:spacing w:after="120" w:line="360" w:lineRule="auto"/>
                    <w:ind w:right="45" w:firstLine="6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A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Кратковременность</w:t>
                  </w:r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            </w:r>
                </w:p>
                <w:p w:rsidR="005A3A1A" w:rsidRDefault="005A3A1A" w:rsidP="00624956">
                  <w:pPr>
                    <w:spacing w:after="120" w:line="360" w:lineRule="auto"/>
                    <w:ind w:right="45" w:firstLine="6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A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Автономность</w:t>
                  </w:r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изолированность ребенка от привычного социального окружения, это способствует созданию обстановки доверительности. </w:t>
                  </w:r>
                </w:p>
                <w:p w:rsidR="005A3A1A" w:rsidRDefault="005A3A1A" w:rsidP="00624956">
                  <w:pPr>
                    <w:spacing w:after="120" w:line="360" w:lineRule="auto"/>
                    <w:ind w:right="45" w:firstLine="6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A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Сборность</w:t>
                  </w:r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            </w:r>
                </w:p>
                <w:p w:rsidR="005A3A1A" w:rsidRPr="00B621FF" w:rsidRDefault="005A3A1A" w:rsidP="00DE49D5">
                  <w:pPr>
                    <w:spacing w:before="100" w:beforeAutospacing="1" w:after="120" w:line="360" w:lineRule="auto"/>
                    <w:ind w:right="43" w:firstLine="62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621FF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lastRenderedPageBreak/>
                    <w:t>Раздел II. СОДЕРЖАНИЕ, ВИДЫ И ФОРМЫ ВОСПИТАТЕЛЬНОЙ ДЕЯТЕЛЬНОСТИ</w:t>
                  </w:r>
                  <w:r w:rsidRPr="00B621FF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</w:p>
                <w:p w:rsidR="005A3A1A" w:rsidRPr="005A3A1A" w:rsidRDefault="005A3A1A" w:rsidP="00DE49D5">
                  <w:pPr>
                    <w:spacing w:before="100" w:beforeAutospacing="1" w:after="120" w:line="360" w:lineRule="auto"/>
                    <w:ind w:right="43" w:firstLine="6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A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            </w:r>
                </w:p>
                <w:p w:rsidR="00DE49D5" w:rsidRPr="00DE49D5" w:rsidRDefault="00DE49D5" w:rsidP="00DE49D5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ИНВАРИАНТНЫЕ МОДУЛИ</w:t>
                  </w:r>
                </w:p>
                <w:p w:rsidR="00DE49D5" w:rsidRPr="00DE49D5" w:rsidRDefault="00C01E38" w:rsidP="00DE49D5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2.1. </w:t>
                  </w:r>
                  <w:r w:rsidR="00DE49D5" w:rsidRPr="00DE49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«Будущее России»</w:t>
                  </w:r>
                </w:p>
                <w:p w:rsidR="00DE49D5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Данный модуль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            </w:r>
                </w:p>
                <w:p w:rsidR="00DE49D5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Деятельность реализуется по направлениям: </w:t>
                  </w:r>
                </w:p>
                <w:p w:rsidR="00DE49D5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            </w:r>
                </w:p>
                <w:p w:rsidR="00DE49D5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Участие во всероссийских мероприятиях и акциях, посвященных значимым отечественным и международным событиям. </w:t>
                  </w:r>
                </w:p>
                <w:p w:rsidR="00DE49D5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Взаимодействие с общественными организациями Российской Федерации, региона.</w:t>
                  </w:r>
                </w:p>
                <w:p w:rsidR="00DE49D5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Формирование межкультурных компетенций. </w:t>
                  </w:r>
                </w:p>
                <w:p w:rsidR="00DE49D5" w:rsidRPr="00DE49D5" w:rsidRDefault="00C01E38" w:rsidP="00DE49D5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2.2. </w:t>
                  </w:r>
                  <w:r w:rsidR="00DE49D5" w:rsidRPr="00DE49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«Ключевые мероприятия детского лагеря»</w:t>
                  </w:r>
                </w:p>
                <w:p w:rsidR="0007632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            </w:r>
                </w:p>
                <w:p w:rsidR="0007632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воспитательного потенциала ключевых мероприятий детского лагеря предусматривает: </w:t>
                  </w:r>
                </w:p>
                <w:p w:rsidR="0007632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торжественное открытие и закрытие смены (программы); </w:t>
                  </w:r>
                </w:p>
                <w:p w:rsidR="0007632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дат; </w:t>
                  </w:r>
                </w:p>
                <w:p w:rsidR="00A73306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торжественная церемония подъема Государственного флага Российской Федерации</w:t>
                  </w:r>
                  <w:r w:rsidR="00A73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07632F" w:rsidRDefault="00A73306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4"/>
                    </w:rPr>
                    <w:t>т</w:t>
                  </w:r>
                  <w:r w:rsidRPr="001C00A5">
                    <w:rPr>
                      <w:rFonts w:ascii="Times New Roman" w:hAnsi="Times New Roman" w:cs="Times New Roman"/>
                      <w:sz w:val="24"/>
                    </w:rPr>
                    <w:t>еатрализованные выступления педагогов, вожатых и воспитанников с элементами доброго юмора, пародий, импровизаций на темы жизни в лагере</w:t>
                  </w:r>
                  <w:r w:rsidR="00DE49D5"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07632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тематические и спортивные п</w:t>
                  </w:r>
                  <w:r w:rsidR="000763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раздники, творческие фестивали.</w:t>
                  </w:r>
                </w:p>
                <w:p w:rsidR="00624956" w:rsidRDefault="00624956" w:rsidP="0007632F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24956" w:rsidRDefault="00624956" w:rsidP="0007632F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7632F" w:rsidRPr="0007632F" w:rsidRDefault="00C01E38" w:rsidP="0007632F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2.3. </w:t>
                  </w:r>
                  <w:r w:rsidR="00DE49D5" w:rsidRPr="000763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«Отрядная работа»</w:t>
                  </w:r>
                </w:p>
                <w:p w:rsidR="003709AF" w:rsidRDefault="003709AF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Вожатый</w:t>
                  </w:r>
                  <w:r w:rsidR="00DE49D5"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            </w:r>
                </w:p>
                <w:p w:rsidR="003709A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            </w:r>
                </w:p>
                <w:p w:rsidR="003709A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коллектив функционирует в течен</w:t>
                  </w:r>
                  <w:r w:rsidR="000B63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 короткого промежутка времени (21 день)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3709A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как правило, коллектив объединяет детей</w:t>
                  </w:r>
                  <w:r w:rsidR="00370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которые не были знакомы ранее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3709A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 </w:t>
                  </w:r>
                </w:p>
                <w:p w:rsidR="003709A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коллективная деятельность. Участники коллектива вовлечены в совместную деятельность; </w:t>
                  </w:r>
                </w:p>
                <w:p w:rsidR="003709A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завершенность развития: полный цикл: от формирования до завершения функционирования. </w:t>
                  </w:r>
                </w:p>
                <w:p w:rsidR="003709A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            </w:r>
                </w:p>
                <w:p w:rsidR="003709A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воспитательного потенциала отрядной работы предусматривает: </w:t>
                  </w:r>
                </w:p>
                <w:p w:rsidR="003709A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планирование и проведение отрядной деятельности; </w:t>
                  </w:r>
                </w:p>
                <w:p w:rsidR="003709A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            </w:r>
                </w:p>
                <w:p w:rsidR="003709A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            </w:r>
                  <w:proofErr w:type="spellStart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общелагерные</w:t>
                  </w:r>
                  <w:proofErr w:type="spellEnd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мероприятия в разных ролях; </w:t>
                  </w:r>
                </w:p>
                <w:p w:rsidR="003709A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формирование и сплочение отряда через игры, тренинги на сплочение и </w:t>
                  </w:r>
                  <w:proofErr w:type="spellStart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командообразование</w:t>
                  </w:r>
                  <w:proofErr w:type="spellEnd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3709A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предъявление единых педагогических требований (ЕПТ) по выполнению режима и распорядка дня, по самообслуживанию, ди</w:t>
                  </w:r>
                  <w:r w:rsidR="00370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сциплине и поведению, санитарно-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гигиенических требований; </w:t>
                  </w:r>
                </w:p>
                <w:p w:rsidR="003709A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принятие совместно с детьми законов и правил отряда, которым они будут 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            </w:r>
                </w:p>
                <w:p w:rsidR="003709A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диагностику интересов, склонностей, ценностных ориентаций, выявление лидеров, аутсайдеров через наблюдение, игры, анкеты; </w:t>
                  </w:r>
                </w:p>
                <w:p w:rsidR="003709A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аналитическую работу с детьми: анализ дня, анализ ситуации, мероприятия, анализ смены, результатов; </w:t>
                  </w:r>
                </w:p>
                <w:p w:rsidR="003709AF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поддержка детских инициатив и детского самоуправления; </w:t>
                  </w:r>
                </w:p>
                <w:p w:rsidR="0008151E" w:rsidRDefault="0008151E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сбор отряда: утренний информационный сбор отряда, организационный сбор и др.;</w:t>
                  </w:r>
                </w:p>
                <w:p w:rsidR="003709AF" w:rsidRDefault="003709AF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отрядная «свечка» - специфическая форма общения детей и взрослых, представляющая собой коллективное обсуждение отрядом и вожатыми прожитого дня, анализ прошедших мероприятий и </w:t>
                  </w:r>
                  <w:r w:rsidR="000815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складывающихся в отряде взаимоотношений. «Свечка» - это камерное общение, сугубо отрядная форма работы.</w:t>
                  </w:r>
                </w:p>
                <w:p w:rsidR="0008151E" w:rsidRPr="0008151E" w:rsidRDefault="00C01E38" w:rsidP="0008151E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2.4. </w:t>
                  </w:r>
                  <w:r w:rsidR="00DE49D5" w:rsidRPr="000815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«Коллективно-творческое дело (КТД)»</w:t>
                  </w:r>
                </w:p>
                <w:p w:rsidR="0008151E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            </w:r>
                  <w:proofErr w:type="gramStart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</w:t>
                  </w:r>
                  <w:proofErr w:type="gramEnd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которой </w:t>
                  </w:r>
                  <w:r w:rsidR="000815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вожатые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действуют как старшие помощники и наставники детей. </w:t>
                  </w:r>
                </w:p>
                <w:p w:rsidR="0008151E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КТД могут быть отрядными и </w:t>
                  </w:r>
                  <w:proofErr w:type="spellStart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общелагерными</w:t>
                  </w:r>
                  <w:proofErr w:type="spellEnd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            </w:r>
                </w:p>
                <w:p w:rsidR="0008151E" w:rsidRPr="0008151E" w:rsidRDefault="00C01E38" w:rsidP="0008151E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2.5. </w:t>
                  </w:r>
                  <w:r w:rsidR="00DE49D5" w:rsidRPr="000815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  <w:p w:rsidR="0008151E" w:rsidRDefault="00DE49D5" w:rsidP="00DE49D5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            </w:r>
                </w:p>
                <w:p w:rsidR="0008151E" w:rsidRDefault="0008151E" w:rsidP="0008151E">
                  <w:pPr>
                    <w:widowControl w:val="0"/>
                    <w:autoSpaceDE w:val="0"/>
                    <w:autoSpaceDN w:val="0"/>
                    <w:adjustRightInd w:val="0"/>
                    <w:spacing w:after="120" w:line="360" w:lineRule="auto"/>
                    <w:ind w:right="96"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Находясь в течение смены в атмосфере первичных </w:t>
                  </w:r>
                  <w:proofErr w:type="spellStart"/>
                  <w:r w:rsidRPr="007E7C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референтных</w:t>
                  </w:r>
                  <w:proofErr w:type="spellEnd"/>
                  <w:r w:rsidRPr="007E7C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групп временного детского коллектива, подросток проходит несколько эмоциональных стадий, во время которых на чувственном уровне проявляется ощущение благополучия и радости от пребывания именно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7E7C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этом коллективе.  </w:t>
                  </w:r>
                </w:p>
                <w:p w:rsidR="0008151E" w:rsidRPr="007E7C17" w:rsidRDefault="0008151E" w:rsidP="0008151E">
                  <w:pPr>
                    <w:widowControl w:val="0"/>
                    <w:autoSpaceDE w:val="0"/>
                    <w:autoSpaceDN w:val="0"/>
                    <w:adjustRightInd w:val="0"/>
                    <w:spacing w:after="120" w:line="360" w:lineRule="auto"/>
                    <w:ind w:right="96"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7E7C1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ервая стадия — обеспечение безопасности</w:t>
                  </w:r>
                  <w:r w:rsidRPr="007E7C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жизнедеятельности, защиты и защищенности личностных проявлений подростка.</w:t>
                  </w:r>
                </w:p>
                <w:p w:rsidR="0008151E" w:rsidRPr="007E7C17" w:rsidRDefault="0008151E" w:rsidP="0008151E">
                  <w:pPr>
                    <w:shd w:val="clear" w:color="auto" w:fill="FFFFFF"/>
                    <w:spacing w:before="96" w:after="120" w:line="360" w:lineRule="auto"/>
                    <w:ind w:right="96" w:firstLine="709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Вторая стадия — формирование чувства принадлежности к жизни и деятельности своего коллектива.</w:t>
                  </w:r>
                </w:p>
                <w:p w:rsidR="0008151E" w:rsidRPr="007E7C17" w:rsidRDefault="0008151E" w:rsidP="0008151E">
                  <w:pPr>
                    <w:shd w:val="clear" w:color="auto" w:fill="FFFFFF"/>
                    <w:spacing w:before="96" w:after="120" w:line="360" w:lineRule="auto"/>
                    <w:ind w:right="96"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Третья стадия — открытость в проявлениях личной компетентности.</w:t>
                  </w:r>
                </w:p>
                <w:p w:rsidR="0008151E" w:rsidRPr="007E7C17" w:rsidRDefault="0008151E" w:rsidP="0008151E">
                  <w:pPr>
                    <w:shd w:val="clear" w:color="auto" w:fill="FFFFFF"/>
                    <w:spacing w:before="96" w:after="120" w:line="360" w:lineRule="auto"/>
                    <w:ind w:right="96"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Четвёртая стадия — проявление целеустремлённости в достижении успеха в совместной деятельности со сверстниками и взрослыми в жизни коллектива.</w:t>
                  </w:r>
                </w:p>
                <w:p w:rsidR="0008151E" w:rsidRPr="00D8794D" w:rsidRDefault="0008151E" w:rsidP="0008151E">
                  <w:pPr>
                    <w:widowControl w:val="0"/>
                    <w:autoSpaceDE w:val="0"/>
                    <w:autoSpaceDN w:val="0"/>
                    <w:adjustRightInd w:val="0"/>
                    <w:spacing w:after="120" w:line="360" w:lineRule="auto"/>
                    <w:ind w:right="96"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 развивается практически во всех видах деятельности временного детского коллектива.</w:t>
                  </w:r>
                </w:p>
                <w:p w:rsidR="0008151E" w:rsidRPr="00C01E38" w:rsidRDefault="00C01E38" w:rsidP="0008151E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2.6. </w:t>
                  </w:r>
                  <w:r w:rsidR="00DE49D5" w:rsidRPr="00C01E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«Дополнительное образование»</w:t>
                  </w:r>
                </w:p>
                <w:p w:rsidR="0008151E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Дополнительное образование детей в детском лагере является одним из основных видов де</w:t>
                  </w:r>
                  <w:r w:rsidR="000815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ятельности и реализуется через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деятельность кружковых объединений, секций, дополняющих программы смен в условиях детского лагеря. </w:t>
                  </w:r>
                </w:p>
                <w:tbl>
                  <w:tblPr>
                    <w:tblStyle w:val="a6"/>
                    <w:tblW w:w="972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2"/>
                    <w:gridCol w:w="3548"/>
                    <w:gridCol w:w="2552"/>
                    <w:gridCol w:w="3254"/>
                  </w:tblGrid>
                  <w:tr w:rsidR="00C01E38" w:rsidRPr="00C45441" w:rsidTr="00AA4B4B">
                    <w:tc>
                      <w:tcPr>
                        <w:tcW w:w="372" w:type="dxa"/>
                      </w:tcPr>
                      <w:p w:rsidR="00C01E38" w:rsidRDefault="00C01E38" w:rsidP="00AA4B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20" w:line="360" w:lineRule="auto"/>
                          <w:contextualSpacing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8" w:type="dxa"/>
                      </w:tcPr>
                      <w:p w:rsidR="00C01E38" w:rsidRPr="00C45441" w:rsidRDefault="00C01E38" w:rsidP="00AA4B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20" w:line="36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5441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Название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C01E38" w:rsidRPr="00C45441" w:rsidRDefault="00C01E38" w:rsidP="00AA4B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20" w:line="36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5441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График работы</w:t>
                        </w:r>
                      </w:p>
                    </w:tc>
                    <w:tc>
                      <w:tcPr>
                        <w:tcW w:w="3254" w:type="dxa"/>
                      </w:tcPr>
                      <w:p w:rsidR="00C01E38" w:rsidRPr="00C45441" w:rsidRDefault="00C01E38" w:rsidP="00AA4B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20" w:line="36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5441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Руководители кружков</w:t>
                        </w:r>
                      </w:p>
                    </w:tc>
                  </w:tr>
                  <w:tr w:rsidR="00C01E38" w:rsidTr="00AA4B4B">
                    <w:tc>
                      <w:tcPr>
                        <w:tcW w:w="372" w:type="dxa"/>
                      </w:tcPr>
                      <w:p w:rsidR="00C01E38" w:rsidRDefault="00C01E38" w:rsidP="00AA4B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20" w:line="36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8" w:type="dxa"/>
                      </w:tcPr>
                      <w:p w:rsidR="00C01E38" w:rsidRPr="00C45441" w:rsidRDefault="00C01E38" w:rsidP="00AA4B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20" w:line="36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Творческая Мастерская «Цветик-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семицветик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C01E38" w:rsidRPr="00C45441" w:rsidRDefault="00C01E38" w:rsidP="00AA4B4B">
                        <w:pPr>
                          <w:widowControl w:val="0"/>
                          <w:tabs>
                            <w:tab w:val="right" w:pos="2336"/>
                          </w:tabs>
                          <w:autoSpaceDE w:val="0"/>
                          <w:autoSpaceDN w:val="0"/>
                          <w:adjustRightInd w:val="0"/>
                          <w:spacing w:after="120" w:line="36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5441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9.00-15.00</w:t>
                        </w:r>
                      </w:p>
                    </w:tc>
                    <w:tc>
                      <w:tcPr>
                        <w:tcW w:w="3254" w:type="dxa"/>
                      </w:tcPr>
                      <w:p w:rsidR="00C01E38" w:rsidRPr="00C45441" w:rsidRDefault="00C01E38" w:rsidP="00AA4B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20" w:line="36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Кожевникова Л.Н.</w:t>
                        </w:r>
                      </w:p>
                    </w:tc>
                  </w:tr>
                  <w:tr w:rsidR="00C01E38" w:rsidTr="00AA4B4B">
                    <w:trPr>
                      <w:trHeight w:val="825"/>
                    </w:trPr>
                    <w:tc>
                      <w:tcPr>
                        <w:tcW w:w="372" w:type="dxa"/>
                      </w:tcPr>
                      <w:p w:rsidR="00C01E38" w:rsidRDefault="00C01E38" w:rsidP="00AA4B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20" w:line="360" w:lineRule="auto"/>
                          <w:contextualSpacing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8" w:type="dxa"/>
                      </w:tcPr>
                      <w:p w:rsidR="00C01E38" w:rsidRPr="00C45441" w:rsidRDefault="00C01E38" w:rsidP="00AA4B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20" w:line="36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Кукольный театр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C01E38" w:rsidRPr="00DD4E14" w:rsidRDefault="00C01E38" w:rsidP="00AA4B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20" w:line="36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4E1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11.00-14.00</w:t>
                        </w:r>
                      </w:p>
                    </w:tc>
                    <w:tc>
                      <w:tcPr>
                        <w:tcW w:w="3254" w:type="dxa"/>
                      </w:tcPr>
                      <w:p w:rsidR="00C01E38" w:rsidRPr="00C45441" w:rsidRDefault="00C01E38" w:rsidP="00AA4B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20" w:line="36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Диваева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Д.Ш.</w:t>
                        </w:r>
                      </w:p>
                    </w:tc>
                  </w:tr>
                  <w:tr w:rsidR="00C01E38" w:rsidTr="00AA4B4B">
                    <w:tc>
                      <w:tcPr>
                        <w:tcW w:w="372" w:type="dxa"/>
                      </w:tcPr>
                      <w:p w:rsidR="00C01E38" w:rsidRDefault="00C01E38" w:rsidP="00AA4B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20" w:line="360" w:lineRule="auto"/>
                          <w:contextualSpacing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8" w:type="dxa"/>
                      </w:tcPr>
                      <w:p w:rsidR="00C01E38" w:rsidRPr="00C45441" w:rsidRDefault="00C01E38" w:rsidP="00C01E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20" w:line="36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Секции (волейбол, футбол, теннис, футбол, шашки, шахматы)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C01E38" w:rsidRPr="00DD4E14" w:rsidRDefault="00C01E38" w:rsidP="00AA4B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20" w:line="36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09.00-15</w:t>
                        </w:r>
                        <w:r w:rsidRPr="00DD4E1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.00</w:t>
                        </w:r>
                      </w:p>
                    </w:tc>
                    <w:tc>
                      <w:tcPr>
                        <w:tcW w:w="3254" w:type="dxa"/>
                      </w:tcPr>
                      <w:p w:rsidR="00C01E38" w:rsidRPr="00DD4E14" w:rsidRDefault="00C01E38" w:rsidP="00AA4B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120" w:line="36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Журжий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В.А.</w:t>
                        </w:r>
                      </w:p>
                    </w:tc>
                  </w:tr>
                </w:tbl>
                <w:p w:rsidR="00C01E38" w:rsidRDefault="00C01E38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1E38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воспитательного потенциала дополнительного образования предполагает: </w:t>
                  </w:r>
                </w:p>
                <w:p w:rsidR="00C01E38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приобретение новых знаний, умений, навыков в привлекательной, отличной от учебной деятельности, форме; </w:t>
                  </w:r>
                </w:p>
                <w:p w:rsidR="00C01E38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развитие и реализация познавательного интереса; </w:t>
                  </w:r>
                </w:p>
                <w:p w:rsidR="00C01E38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вовлечение детей в интересную и полезную для них деятельность, которая предоставит им возможность </w:t>
                  </w:r>
                  <w:proofErr w:type="spellStart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самореализоваться</w:t>
                  </w:r>
                  <w:proofErr w:type="spellEnd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            </w:r>
                </w:p>
                <w:p w:rsidR="00C01E38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формирование и развитие творческих способностей обучающихся. </w:t>
                  </w:r>
                </w:p>
                <w:p w:rsidR="00624956" w:rsidRDefault="00624956" w:rsidP="00C01E38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24956" w:rsidRDefault="00624956" w:rsidP="00C01E38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01E38" w:rsidRPr="00C01E38" w:rsidRDefault="00C01E38" w:rsidP="00C01E38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2.7. </w:t>
                  </w:r>
                  <w:r w:rsidR="00DE49D5" w:rsidRPr="00C01E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«Здоровый образ жизни»</w:t>
                  </w:r>
                </w:p>
                <w:p w:rsidR="00C01E38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укрепления здоровья, формирование ценностного отношения к собственному здоровью, способов его укрепления и т. п. </w:t>
                  </w:r>
                </w:p>
                <w:p w:rsidR="00C01E38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Основными составляющими здорового образа жизни является: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            </w:r>
                </w:p>
                <w:p w:rsidR="00C01E38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            </w:r>
                </w:p>
                <w:p w:rsidR="00C01E38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физкультурно-спортивные мероприятия: зарядка, </w:t>
                  </w:r>
                  <w:r w:rsidR="00B571FB" w:rsidRPr="007E7C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закаливания, 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спортивные соревнования, эстафеты, спортивные часы; </w:t>
                  </w:r>
                </w:p>
                <w:p w:rsidR="00B571FB" w:rsidRPr="007E7C17" w:rsidRDefault="00DE49D5" w:rsidP="00B571FB">
                  <w:pPr>
                    <w:widowControl w:val="0"/>
                    <w:autoSpaceDE w:val="0"/>
                    <w:autoSpaceDN w:val="0"/>
                    <w:adjustRightInd w:val="0"/>
                    <w:spacing w:after="57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спортивно–оздоровительные события и мероприятия на свежем воздухе</w:t>
                  </w:r>
                  <w:r w:rsidR="00B571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B571FB" w:rsidRPr="007E7C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утренняя зарядка, воздушные и солнечные ванны, душ, лечебно-оздоровительные процедуры,  ЛФК.</w:t>
                  </w:r>
                </w:p>
                <w:p w:rsidR="00B571FB" w:rsidRPr="007E7C17" w:rsidRDefault="00B571FB" w:rsidP="00B571FB">
                  <w:pPr>
                    <w:widowControl w:val="0"/>
                    <w:autoSpaceDE w:val="0"/>
                    <w:autoSpaceDN w:val="0"/>
                    <w:adjustRightInd w:val="0"/>
                    <w:spacing w:after="57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B571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рганизации  полноценного рационального питания:</w:t>
                  </w:r>
                  <w:r w:rsidRPr="007E7C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E7C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питание удовлетворяет физиологические потребности детей в основных пищевых веществах и энергии для  разных возрастных групп: 7-10 лет и с 11 лет и старше. Фактический рацион питания 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оответствует утверждённому меню;</w:t>
                  </w:r>
                </w:p>
                <w:p w:rsidR="00C01E38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просветительские беседы, направленные на профилактику вредных привычек и привлечение интереса детей к з</w:t>
                  </w:r>
                  <w:r w:rsidR="00C01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анятиям физкультурой и спортом.</w:t>
                  </w:r>
                </w:p>
                <w:p w:rsidR="00C01E38" w:rsidRPr="00C01E38" w:rsidRDefault="00B571FB" w:rsidP="00C01E38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2.8. </w:t>
                  </w:r>
                  <w:r w:rsidR="00DE49D5" w:rsidRPr="00C01E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«Организация предметно-эстетической среды»</w:t>
                  </w:r>
                </w:p>
                <w:p w:rsidR="0074190C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            </w:r>
                </w:p>
                <w:p w:rsidR="0074190C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воспитательного потенциала предметно–эстетической среды предусматривает: </w:t>
                  </w:r>
                </w:p>
                <w:p w:rsidR="0074190C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тематическое оформление интерьера помещений детского лагеря</w:t>
                  </w:r>
                  <w:r w:rsidR="00741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(вестибюля, холлов, актового зала, игровых комнат, комнаты психологической разгрузки, творческой мастерской)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74190C" w:rsidRDefault="0074190C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озеленение территории МРЦ «Сергиевские минеральные воды», разбивка клумб, аллей парка, спортивных и игровых площадок;</w:t>
                  </w:r>
                </w:p>
                <w:p w:rsidR="0074190C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оформление отрядного уголка, позволяющее детям проявить свои фантазию и творческие способности. Отрядный уголок – форма отражения жизнедеятельности отряда, 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</w:t>
                  </w:r>
                  <w:r w:rsidR="007419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вожатый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является организатором и идейным вдохновителем. </w:t>
                  </w:r>
                </w:p>
                <w:p w:rsidR="00AA4B4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событийный дизайн – оформление пространства проведения событий (праздников, церемоний, творческих вечеров, в</w:t>
                  </w:r>
                  <w:r w:rsidR="00AA4B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ыставок, КТД, отрядных дел и т.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п.); </w:t>
                  </w:r>
                </w:p>
                <w:p w:rsidR="00AA4B4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оформление образовательной, досуговой и спортивной инфраструктуры; </w:t>
                  </w:r>
                </w:p>
                <w:p w:rsidR="00AA4B4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 п.); </w:t>
                  </w:r>
                </w:p>
                <w:p w:rsidR="00AA4B4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акцентирование внимания детей по средствам элементов предметно-эстетической среды (стенды, плакаты, инсталляции) на важных для воспитания ценностях детского лагеря, его традициях, правилах; </w:t>
                  </w:r>
                </w:p>
                <w:p w:rsidR="00AA4B4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размещение регулярно сменяем</w:t>
                  </w:r>
                  <w:r w:rsidR="003A78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 </w:t>
                  </w:r>
                </w:p>
                <w:p w:rsidR="00AA4B4B" w:rsidRPr="00AA4B4B" w:rsidRDefault="00AA4B4B" w:rsidP="00AA4B4B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2.9. </w:t>
                  </w:r>
                  <w:r w:rsidR="00DE49D5" w:rsidRPr="00AA4B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«Профилактика и безопасность»</w:t>
                  </w:r>
                </w:p>
                <w:p w:rsidR="00AA4B4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Профилактика и безопасность - профилактика </w:t>
                  </w:r>
                  <w:proofErr w:type="spellStart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девиантного</w:t>
                  </w:r>
                  <w:proofErr w:type="spellEnd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поведения, конфликтов, создание условий для успешного формирования и развития личностных ресурсов, спосо</w:t>
                  </w:r>
                  <w:r w:rsidR="00DC3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бствующих преодолению различных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трудных жизненных ситуаций и влияющих на повышение устойчивости к неблагоприятным факторам. </w:t>
                  </w:r>
                </w:p>
                <w:p w:rsidR="00AA4B4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            </w:r>
                </w:p>
                <w:p w:rsidR="00AA4B4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физическую и психологическую безопасность ребенка в новых условиях; </w:t>
                  </w:r>
                </w:p>
                <w:p w:rsidR="00AA4B4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            </w:r>
                </w:p>
                <w:p w:rsidR="00AA4B4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разработка и реализация разных форм профилактических воспитательных мероприятий; </w:t>
                  </w:r>
                </w:p>
                <w:p w:rsidR="00AA4B4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организацию превентивной работы со сценариями социально одобряемого поведения, развитие у обучающихся навыков </w:t>
                  </w:r>
                  <w:proofErr w:type="spellStart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саморефлексии</w:t>
                  </w:r>
                  <w:proofErr w:type="spellEnd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самоконтроля, устойчивости к негативному воздействию, групповому давлению; </w:t>
                  </w:r>
                </w:p>
                <w:p w:rsidR="00AA4B4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            </w:r>
                  <w:proofErr w:type="spellStart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девиантному</w:t>
                  </w:r>
                  <w:proofErr w:type="spellEnd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поведению. </w:t>
                  </w:r>
                </w:p>
                <w:p w:rsidR="00AA4B4B" w:rsidRPr="00AA4B4B" w:rsidRDefault="00AA4B4B" w:rsidP="00AA4B4B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2.10. </w:t>
                  </w:r>
                  <w:r w:rsidR="00DE49D5" w:rsidRPr="00AA4B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«Работа 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вожатыми</w:t>
                  </w:r>
                  <w:r w:rsidR="00DE49D5" w:rsidRPr="00AA4B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AA4B4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Главными субъектами успешной и качественной работы с детьми в детском лагере являются </w:t>
                  </w:r>
                  <w:r w:rsidR="00AA4B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вожатые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 так же они являются важным участником системы детско-взрослой воспитательной общности. От их компетентности, профессиональной готовности, увлеченности</w:t>
                  </w:r>
                  <w:r w:rsidR="00AA4B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зависит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насколько дети смогут раскрыть свой потенциал, осознать себя частью сообщества детского лагеря. Детский лагерь для ребенка начинается с </w:t>
                  </w:r>
                  <w:r w:rsidR="00AA4B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вожатого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раскрывается через </w:t>
                  </w:r>
                  <w:r w:rsidR="00AA4B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вожатого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Все нормы и ценности анализируются ребенком, в том числе через личность </w:t>
                  </w:r>
                  <w:r w:rsidR="00AA4B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вожатого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AA4B4B" w:rsidRDefault="00DE49D5" w:rsidP="00AA4B4B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4B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ВАРИАТИВНЫЕ МОДУЛИ</w:t>
                  </w:r>
                </w:p>
                <w:p w:rsidR="00AA4B4B" w:rsidRDefault="00AA4B4B" w:rsidP="00AA4B4B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2.11. </w:t>
                  </w:r>
                  <w:r w:rsidR="00DE49D5" w:rsidRPr="00AA4B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«Экскурсии»</w:t>
                  </w:r>
                </w:p>
                <w:p w:rsidR="0046540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для детей экскурсий и реализация их воспитательного потенциала. 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</w:t>
                  </w:r>
                  <w:r w:rsidR="00DC3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экскурсии по Центральному парку и набережной Серного озера, знакомство с деревом-ровесником курорта,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экскурсии</w:t>
                  </w:r>
                  <w:r w:rsidR="00465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музей МРЦ «Сергиевские минеральные воды», краеведческий музей с</w:t>
                  </w:r>
                  <w:proofErr w:type="gramStart"/>
                  <w:r w:rsidR="00465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="00465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ергиевск и Сергиевского района, </w:t>
                  </w:r>
                  <w:r w:rsidR="00DF2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конно-спортивный комплекс «</w:t>
                  </w:r>
                  <w:proofErr w:type="spellStart"/>
                  <w:r w:rsidR="00DF2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ЯНзытов</w:t>
                  </w:r>
                  <w:proofErr w:type="spellEnd"/>
                  <w:r w:rsidR="00DF2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В.А.»</w:t>
                  </w:r>
                  <w:r w:rsidR="00465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65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с.Сергиевск</w:t>
                  </w:r>
                  <w:proofErr w:type="spellEnd"/>
                  <w:r w:rsidR="00465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др.</w:t>
                  </w:r>
                </w:p>
                <w:p w:rsidR="0046540B" w:rsidRPr="0046540B" w:rsidRDefault="0046540B" w:rsidP="0046540B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2.12. </w:t>
                  </w:r>
                  <w:r w:rsidR="00DE49D5" w:rsidRPr="004654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«Социальное партнерство»</w:t>
                  </w:r>
                </w:p>
                <w:p w:rsidR="0046540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 </w:t>
                  </w:r>
                </w:p>
                <w:p w:rsidR="00DC3C9A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воспитательного потенциала социального партнерства предусматривает: </w:t>
                  </w:r>
                </w:p>
                <w:p w:rsidR="0046540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            </w:r>
                </w:p>
                <w:p w:rsidR="0046540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            </w:r>
                </w:p>
                <w:p w:rsidR="0046540B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            </w:r>
                </w:p>
                <w:p w:rsidR="0046540B" w:rsidRPr="0046540B" w:rsidRDefault="00DF2528" w:rsidP="0046540B">
                  <w:pPr>
                    <w:spacing w:after="0" w:line="360" w:lineRule="auto"/>
                    <w:ind w:right="45"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2.13. </w:t>
                  </w:r>
                  <w:r w:rsidR="00DE49D5" w:rsidRPr="004654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gramStart"/>
                  <w:r w:rsidR="00DE49D5" w:rsidRPr="004654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Детское</w:t>
                  </w:r>
                  <w:proofErr w:type="gramEnd"/>
                  <w:r w:rsidR="00DE49D5" w:rsidRPr="004654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E49D5" w:rsidRPr="004654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медиапространство</w:t>
                  </w:r>
                  <w:proofErr w:type="spellEnd"/>
                  <w:r w:rsidR="00DE49D5" w:rsidRPr="004654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DC3C9A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Цель детского </w:t>
                  </w:r>
                  <w:proofErr w:type="spellStart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медиапространства</w:t>
                  </w:r>
                  <w:proofErr w:type="spellEnd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(создание и распространение текстовой, аудио и </w:t>
                  </w:r>
                  <w:proofErr w:type="gramStart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 информации</w:t>
                  </w:r>
                  <w:proofErr w:type="gramEnd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– развитие коммуникативной культуры, формирование навыков общения и сотрудничества, поддержка творческой самореализации детей. </w:t>
                  </w:r>
                </w:p>
                <w:p w:rsidR="00DC3C9A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Воспитательный потенциал </w:t>
                  </w:r>
                  <w:proofErr w:type="gramStart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детского</w:t>
                  </w:r>
                  <w:proofErr w:type="gramEnd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медиапространства</w:t>
                  </w:r>
                  <w:proofErr w:type="spellEnd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реализуется в рамках следующих видов и форм деятельности: </w:t>
                  </w:r>
                </w:p>
                <w:p w:rsidR="00DC3C9A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DC3C9A"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освещение деятельности детского лагеря в официальной группе в социальных сетях и на официальном сайте </w:t>
                  </w:r>
                  <w:r w:rsidR="00DC3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DC3C9A" w:rsidRDefault="00DE49D5" w:rsidP="0008151E">
                  <w:pPr>
                    <w:spacing w:after="0" w:line="360" w:lineRule="auto"/>
                    <w:ind w:right="45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детский </w:t>
                  </w:r>
                  <w:proofErr w:type="spellStart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медиацентр</w:t>
                  </w:r>
                  <w:proofErr w:type="spellEnd"/>
                  <w:r w:rsidRPr="00DE4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 </w:t>
                  </w:r>
                </w:p>
                <w:p w:rsidR="009C2A9B" w:rsidRPr="00B621FF" w:rsidRDefault="00B621FF" w:rsidP="00B621FF">
                  <w:pPr>
                    <w:shd w:val="clear" w:color="auto" w:fill="FFFFFF"/>
                    <w:spacing w:before="100" w:beforeAutospacing="1" w:after="120" w:line="36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Раздел III. </w:t>
                  </w:r>
                  <w:r w:rsidR="009C2A9B" w:rsidRPr="00B621FF">
                    <w:rPr>
                      <w:rFonts w:ascii="Times New Roman" w:hAnsi="Times New Roman" w:cs="Times New Roman"/>
                      <w:b/>
                      <w:sz w:val="28"/>
                    </w:rPr>
                    <w:t>ОРГАНИЗАЦИЯ ВОСПИТАТЕЛЬНОЙ ДЕЯТЕЛЬНОСТИ</w:t>
                  </w:r>
                </w:p>
                <w:p w:rsidR="009C2A9B" w:rsidRPr="009C2A9B" w:rsidRDefault="009C2A9B" w:rsidP="009C2A9B">
                  <w:pPr>
                    <w:shd w:val="clear" w:color="auto" w:fill="FFFFFF"/>
                    <w:spacing w:before="100" w:beforeAutospacing="1" w:after="120" w:line="36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C2A9B">
                    <w:rPr>
                      <w:rFonts w:ascii="Times New Roman" w:hAnsi="Times New Roman" w:cs="Times New Roman"/>
                      <w:b/>
                      <w:sz w:val="24"/>
                    </w:rPr>
                    <w:t>3.1. Особенности организации воспитательной деятельности</w:t>
                  </w:r>
                </w:p>
                <w:p w:rsidR="009C2A9B" w:rsidRDefault="009C2A9B" w:rsidP="005A3A1A">
                  <w:pPr>
                    <w:shd w:val="clear" w:color="auto" w:fill="FFFFFF"/>
                    <w:spacing w:before="100" w:beforeAutospacing="1" w:after="120" w:line="360" w:lineRule="auto"/>
                    <w:ind w:firstLine="709"/>
                    <w:jc w:val="both"/>
                    <w:rPr>
                      <w:sz w:val="24"/>
                    </w:rPr>
                  </w:pPr>
                  <w:r w:rsidRPr="009C2A9B">
                    <w:rPr>
                      <w:rFonts w:ascii="Times New Roman" w:hAnsi="Times New Roman" w:cs="Times New Roman"/>
                      <w:sz w:val="24"/>
                    </w:rPr>
            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</w:t>
                  </w:r>
                  <w:r w:rsidRPr="009C2A9B">
                    <w:rPr>
                      <w:sz w:val="24"/>
                    </w:rPr>
                    <w:t xml:space="preserve"> </w:t>
                  </w:r>
                </w:p>
                <w:p w:rsidR="00DD5B44" w:rsidRPr="00DD5B44" w:rsidRDefault="00DD5B44" w:rsidP="00DD5B44">
                  <w:pPr>
                    <w:spacing w:after="0" w:line="36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5B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Основные характеристики уклада МРЦ «Сергиевские минеральные воды»</w:t>
                  </w:r>
                </w:p>
                <w:p w:rsidR="00DD5B44" w:rsidRPr="001832BF" w:rsidRDefault="00DD5B44" w:rsidP="00DD5B44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2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Санаторий «Сергиевские минеральные воды» является одной из старейших здравниц в санаторно-курортной системе России.</w:t>
                  </w:r>
                  <w:r w:rsidRPr="001832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832B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Официальное открытие государственного курорта произошло в 1833 году, но лечебные свойства воды </w:t>
                  </w:r>
                  <w:proofErr w:type="spellStart"/>
                  <w:r w:rsidRPr="001832B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серноводских</w:t>
                  </w:r>
                  <w:proofErr w:type="spellEnd"/>
                  <w:r w:rsidRPr="001832B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источников были известны кочевым племенам Заволжья еще с незапамятных времен.</w:t>
                  </w:r>
                  <w:r w:rsidRPr="001832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D5B44" w:rsidRPr="00AC191F" w:rsidRDefault="00DD5B44" w:rsidP="00DD5B44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Здравница</w:t>
                  </w:r>
                  <w:r w:rsidRPr="00AC1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расположен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AC1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ста двадцати километрах от Самары</w:t>
                  </w:r>
                  <w:r w:rsidRPr="00AC19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северо-западном углу конечных отрогов Уральских гор, возвышающихся на 120-140 м, покрытых молодым сосновым бором. С северо-восточной стороны он защищен грядою Жигулев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AC19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ких гор, покрыт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</w:t>
                  </w:r>
                  <w:r w:rsidRPr="00AC19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 лиственным лесом. Юго-западный склон гор переходит в </w:t>
                  </w:r>
                  <w:proofErr w:type="spellStart"/>
                  <w:r w:rsidRPr="00AC19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Серноводскую</w:t>
                  </w:r>
                  <w:proofErr w:type="spellEnd"/>
                  <w:r w:rsidRPr="00AC19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возвышенность и далее в просторные степи, покрытые ковылем. Климат санатория имеет </w:t>
                  </w:r>
                  <w:r w:rsidRPr="00AC19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характерные черты, свойственные лесостепным районам Заволжья.</w:t>
                  </w:r>
                </w:p>
                <w:p w:rsidR="00DD5B44" w:rsidRPr="00AC191F" w:rsidRDefault="00DD5B44" w:rsidP="00DD5B44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19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Сухость климата, его географическое расположение придает санаторию высокое лечебное значение. </w:t>
                  </w:r>
                  <w:proofErr w:type="gramStart"/>
                  <w:r w:rsidRPr="00AC19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Столетние березовая и дубовая рощи, более молодые липовая, черемуховая, осиновые рощи и вся долина реки Сургут, представляющая собою прибрежный луг с пестротой полевых цветов с чарующим ароматом и десятки гектар колхозных нив – все это создает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особый лечебный климат</w:t>
                  </w:r>
                  <w:r w:rsidRPr="00AC19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DD5B44" w:rsidRPr="00AC191F" w:rsidRDefault="00DD5B44" w:rsidP="00DD5B44">
                  <w:pPr>
                    <w:spacing w:after="0" w:line="360" w:lineRule="auto"/>
                    <w:ind w:firstLine="70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C19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Серноводская</w:t>
                  </w:r>
                  <w:proofErr w:type="spellEnd"/>
                  <w:r w:rsidRPr="00AC19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возвышенность имеет много общего с регионом между Сочи и Кисловодском. </w:t>
                  </w:r>
                </w:p>
                <w:p w:rsidR="00DD5B44" w:rsidRPr="00AC191F" w:rsidRDefault="00DD5B44" w:rsidP="00DD5B44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Здравница вошла в «Перечень уникальных курортов России», поскольку природные лечебные факторы центра являются уникальными в бальнеологическом отношении, а основным лечебным фактором являются </w:t>
                  </w:r>
                  <w:proofErr w:type="spellStart"/>
                  <w:r w:rsidRPr="00AC1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многодебитные</w:t>
                  </w:r>
                  <w:proofErr w:type="spellEnd"/>
                  <w:r w:rsidRPr="00AC1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естественные источники сероводородных вод, аналогов которым в России нет. Основные  ресурсы реабилитационного центра - источники сульфидных минеральных вод и иловые грязи озера Молочка, которые используются в лечебных целях. </w:t>
                  </w:r>
                </w:p>
                <w:p w:rsidR="00DD5B44" w:rsidRPr="00AC191F" w:rsidRDefault="00DD5B44" w:rsidP="00DD5B44">
                  <w:pPr>
                    <w:spacing w:after="0" w:line="36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Одним из излюбленных мест отдыхающих МРЦ являются окрестности Серного озера, которое считается одним из самых красивых и своеобразных во всем Среднем Поволжье. </w:t>
                  </w:r>
                  <w:r w:rsidRPr="00AC19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Вода в нем голубовато-зеленоватого цвета с матовым оттенком. Цвет озера непостоянен, часто меняется, принимая всевозможные оттенки. Выделяя на литр большое количество сероводорода, Сергиевские минеральные воды относятся к самым сильным источникам этого ряда  в Европе.</w:t>
                  </w:r>
                </w:p>
                <w:p w:rsidR="00DD5B44" w:rsidRPr="00AC191F" w:rsidRDefault="00DD5B44" w:rsidP="00DD5B44">
                  <w:pPr>
                    <w:spacing w:after="0" w:line="36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берегах Серного озера располагаются несколько выявленных объектов культурного наследия, датированных концом XIX – началом XX веков и находящихся в ведении санатория: бювет, водоочистной колодец в виде беседки, водоочистной колодец в виде ротонды, а также плотина-шлюз (конец XVIII века), через которую воды Серного озера впадают в реку Молочная и далее – в р</w:t>
                  </w:r>
                  <w:proofErr w:type="gramStart"/>
                  <w:r w:rsidRPr="00AC1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AC1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ургут.</w:t>
                  </w:r>
                </w:p>
                <w:p w:rsidR="00002194" w:rsidRDefault="00DD5B44" w:rsidP="00002194">
                  <w:pPr>
                    <w:shd w:val="clear" w:color="auto" w:fill="FFFFFF"/>
                    <w:spacing w:before="100" w:beforeAutospacing="1" w:after="120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1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С 2001 года на базе корпуса № 2 в санатории открыто детское отделение, в 2006 году преобразованное в круглогодично действующий детский лечебно-оздоровительный лагерь.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C1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Ежегодно в МРЦ «Сергиевские минеральные воды» отдыхают и </w:t>
                  </w:r>
                  <w:proofErr w:type="spellStart"/>
                  <w:r w:rsidRPr="00AC1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оздо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равливаются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свыше 2 тысяч детей из г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амары и Самарской области и других регионов России, в том числе дети и подростки из социально незащищенных и малообеспеченных категорий населения.</w:t>
                  </w:r>
                  <w:r w:rsidR="00002194" w:rsidRPr="007E7C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02194" w:rsidRPr="007E7C17" w:rsidRDefault="00002194" w:rsidP="00002194">
                  <w:pPr>
                    <w:shd w:val="clear" w:color="auto" w:fill="FFFFFF"/>
                    <w:spacing w:before="100" w:beforeAutospacing="1" w:after="120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Особенностью данной программы</w:t>
                  </w:r>
                  <w:r w:rsidRPr="007E7C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является проведение дифференцированных оздоровительных и профилактических мероприятий для разных групп воспитанников, </w:t>
                  </w:r>
                  <w:r w:rsidRPr="007E7C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индивидуализация оздоровительных процедур,  с учетом уровня здоровья, психологических особенностей детей и подростков.</w:t>
                  </w:r>
                </w:p>
                <w:p w:rsidR="00002194" w:rsidRPr="007E7C17" w:rsidRDefault="00002194" w:rsidP="00002194">
                  <w:pPr>
                    <w:widowControl w:val="0"/>
                    <w:autoSpaceDE w:val="0"/>
                    <w:autoSpaceDN w:val="0"/>
                    <w:adjustRightInd w:val="0"/>
                    <w:spacing w:after="120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Основными методами организации  воспитательной деятельности являются:</w:t>
                  </w:r>
                </w:p>
                <w:p w:rsidR="00002194" w:rsidRPr="007E7C17" w:rsidRDefault="00002194" w:rsidP="0000219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Коллективная  творческая  деятельность (КТД)</w:t>
                  </w:r>
                </w:p>
                <w:p w:rsidR="00002194" w:rsidRPr="007E7C17" w:rsidRDefault="00002194" w:rsidP="0000219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сюжетно-ролевые, спортивные,</w:t>
                  </w:r>
                  <w:r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интеллектуально-познавательные</w:t>
                  </w:r>
                </w:p>
                <w:p w:rsidR="00002194" w:rsidRPr="007E7C17" w:rsidRDefault="00002194" w:rsidP="0000219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Театрализация  (реализуется через </w:t>
                  </w:r>
                  <w:proofErr w:type="spellStart"/>
                  <w:r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костюмирование</w:t>
                  </w:r>
                  <w:proofErr w:type="spellEnd"/>
                  <w:r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обряды, ритуалы)</w:t>
                  </w:r>
                </w:p>
                <w:p w:rsidR="00002194" w:rsidRDefault="00002194" w:rsidP="0000219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Проектная деятельность (презентации, видеоролики, фотоколлажи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DD5B44" w:rsidRPr="00002194" w:rsidRDefault="00002194" w:rsidP="0000219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0" w:line="36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Творческие  мастерские</w:t>
                  </w:r>
                </w:p>
                <w:p w:rsidR="00DD5B44" w:rsidRDefault="00DD5B44" w:rsidP="00DD5B44">
                  <w:pPr>
                    <w:spacing w:after="0" w:line="36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1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МРЦ «Сергиевские минеральные воды» создаются условия для обеспечения воспитывающей, эмоционально-привлекательной деятельности детей, удовлетворении потребности в новизне впечатлений, творческой самореализации, общении и самодеятельности. Кратковременный характер пребывания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н</w:t>
                  </w:r>
                  <w:r w:rsidRPr="00AC19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позволяют создать оптимальные условия для осуществления воспитательной деятельности и актуализации самовоспитания.</w:t>
                  </w:r>
                </w:p>
                <w:p w:rsidR="00DD5B44" w:rsidRDefault="00DD5B44" w:rsidP="00DD5B44">
                  <w:pPr>
                    <w:spacing w:after="0" w:line="36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Воспитательный потенциал ДОЛ обладает рядом преимуществ:</w:t>
                  </w:r>
                </w:p>
                <w:p w:rsidR="00DD5B44" w:rsidRDefault="00DD5B44" w:rsidP="00DD5B44">
                  <w:pPr>
                    <w:spacing w:after="0" w:line="36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добровольность в выборе деятельности и формы ее реализации в детском демократическом сообществе</w:t>
                  </w:r>
                  <w:r w:rsidR="003A7896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активность и самостоятельность ребенка в выборе содержания и результативности деятельности;</w:t>
                  </w:r>
                </w:p>
                <w:p w:rsidR="00DD5B44" w:rsidRDefault="00DD5B44" w:rsidP="00DD5B44">
                  <w:pPr>
                    <w:spacing w:after="0" w:line="36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творческий характер деятельности;</w:t>
                  </w:r>
                </w:p>
                <w:p w:rsidR="00DD5B44" w:rsidRDefault="00DD5B44" w:rsidP="00DD5B44">
                  <w:pPr>
                    <w:spacing w:after="0" w:line="36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многопрофильность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DD5B44" w:rsidRDefault="00DD5B44" w:rsidP="00DD5B44">
                  <w:pPr>
                    <w:spacing w:after="0" w:line="36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отсутствие обязательной оценки результативности деятельности ребенка, официального статуса;</w:t>
                  </w:r>
                </w:p>
                <w:p w:rsidR="00DD5B44" w:rsidRDefault="00DD5B44" w:rsidP="00DD5B44">
                  <w:pPr>
                    <w:spacing w:after="0" w:line="36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опыт неформального общения, взаимодействия, сотрудничества с детьми и взрослыми.</w:t>
                  </w:r>
                </w:p>
                <w:p w:rsidR="007E7C17" w:rsidRPr="007E7C17" w:rsidRDefault="00DD5B44" w:rsidP="00002194">
                  <w:pPr>
                    <w:spacing w:after="0" w:line="360" w:lineRule="auto"/>
                    <w:ind w:firstLine="709"/>
                    <w:rPr>
                      <w:rFonts w:ascii="Times New Roman" w:eastAsia="Times New Roman" w:hAnsi="Times New Roman" w:cs="Times New Roman"/>
                      <w:color w:val="79A53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Воспитательный потенциал ДОЛ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            </w:r>
                  <w:r w:rsidR="00002194" w:rsidRPr="007E7C17">
                    <w:rPr>
                      <w:rFonts w:ascii="Times New Roman" w:eastAsia="Times New Roman" w:hAnsi="Times New Roman" w:cs="Times New Roman"/>
                      <w:color w:val="79A53D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E7C17" w:rsidRPr="00002194" w:rsidRDefault="008E4761" w:rsidP="009C2A9B">
            <w:pPr>
              <w:spacing w:after="12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21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Принципы успешной работы</w:t>
            </w:r>
            <w:r w:rsidR="007E7C17" w:rsidRPr="0000219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</w:p>
          <w:p w:rsidR="007E7C17" w:rsidRPr="007E7C17" w:rsidRDefault="007E7C17" w:rsidP="003A7896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120" w:line="360" w:lineRule="auto"/>
              <w:ind w:left="0" w:right="-4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Четкое распределение ответственных лиц за различные виды деятельности</w:t>
            </w:r>
          </w:p>
          <w:p w:rsidR="007E7C17" w:rsidRPr="007E7C17" w:rsidRDefault="007E7C17" w:rsidP="003A7896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120" w:line="360" w:lineRule="auto"/>
              <w:ind w:left="0" w:right="-4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подготовка и обучение </w:t>
            </w:r>
            <w:r w:rsidR="009C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вожатых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(мастер–классы, педагогические площадки в ходе реализации программы,  нетрадиционные  педагогические 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советы) </w:t>
            </w:r>
          </w:p>
          <w:p w:rsidR="007E7C17" w:rsidRPr="007E7C17" w:rsidRDefault="007E7C17" w:rsidP="003A7896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120" w:line="360" w:lineRule="auto"/>
              <w:ind w:left="0" w:right="-4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методической литературой, интернет–ресурсами</w:t>
            </w:r>
          </w:p>
          <w:p w:rsidR="000D5AB6" w:rsidRPr="009F2BCB" w:rsidRDefault="007E7C17" w:rsidP="003A7896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120" w:line="360" w:lineRule="auto"/>
              <w:ind w:left="0" w:right="-4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профессионализма специалистов, обеспечивающих реализацию программы.</w:t>
            </w:r>
          </w:p>
          <w:p w:rsidR="007E7C17" w:rsidRPr="008B0B70" w:rsidRDefault="007E7C17" w:rsidP="005A3A1A">
            <w:pPr>
              <w:shd w:val="clear" w:color="auto" w:fill="FFFFFF"/>
              <w:spacing w:before="96" w:after="120" w:line="360" w:lineRule="auto"/>
              <w:ind w:right="-46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0B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 МОДЕЛЬ</w:t>
            </w:r>
          </w:p>
          <w:p w:rsidR="007E7C17" w:rsidRPr="008B0B70" w:rsidRDefault="007E7C17" w:rsidP="005A3A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46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0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«СМВ </w:t>
            </w:r>
            <w:r w:rsidR="006F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8B0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ДЕТЕЙ</w:t>
            </w:r>
            <w:r w:rsidRPr="008B0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E7C17" w:rsidRPr="007E7C17" w:rsidRDefault="007E7C17" w:rsidP="005A3A1A">
            <w:pPr>
              <w:shd w:val="clear" w:color="auto" w:fill="FFFFFF"/>
              <w:spacing w:before="96" w:after="120" w:line="360" w:lineRule="auto"/>
              <w:ind w:right="-4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учреждения санаторно-курортного типа  педагогическая деятельность   воспитателей и воспитанников представляет собой традиционную лагерную смену (21 дней), в рамках которой и осуществляется воспитательная программа.  В основе программы социально-краеведческая</w:t>
            </w:r>
            <w:r w:rsidR="00B70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элемента</w:t>
            </w:r>
            <w:r w:rsidR="0045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экологической направленности</w:t>
            </w:r>
            <w:r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сюжетно-ролевая игра.</w:t>
            </w:r>
            <w:r w:rsidRPr="007E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основе игры – маршрутная карта  (план-сетка мероприятий) с планом-заданием для каждого определенного дня.   В карте – 21 пункт  назначения (в зависимости от целевых установок реализации программы смены), каждый день смены – новый пункт, исключая день открытия и закрытия. </w:t>
            </w:r>
          </w:p>
          <w:p w:rsidR="007E7C17" w:rsidRPr="007E7C17" w:rsidRDefault="007E7C17" w:rsidP="005A3A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4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смены (жители  страны) объединяются в «города» (отряды), сами решают, как будут жить в них. Названия «городов», традиции, внешний облик жителей выдумывают сами дети. У каждого «города» есть тайна, или изюминка, которая отражается в семейном уголке. На основе </w:t>
            </w:r>
            <w:r w:rsidR="00B7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онституции страны</w:t>
            </w:r>
            <w:r w:rsidR="00B7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(законов) в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месте они разрабатывают Конституцию города, Кодекс чести, Календарь </w:t>
            </w:r>
            <w:r w:rsidR="005E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орода.  Жизнедеятельность осуществляется через органы управления  страной (Президент, Правительство,  Центр общественного мнения и т. д.). Каждый житель пытается осознать своё место в городе и стране,  собственную значимость.</w:t>
            </w:r>
          </w:p>
          <w:p w:rsidR="007E7C17" w:rsidRPr="007E7C17" w:rsidRDefault="007E7C17" w:rsidP="005A3A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4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Каждый день – </w:t>
            </w:r>
            <w:r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единую направленность, все дела дня объединены темой. </w:t>
            </w:r>
            <w:proofErr w:type="gramStart"/>
            <w:r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построения дня такова, что первая половина  (до обеда) в основном носит  оздоровительный характер  и познавательную направленность (мастерские, творческие объединения, экскурсии, акции, проекты),   вторая половина дня – досугово-развлекательная (праздники, викторины, фестивали</w:t>
            </w:r>
            <w:r w:rsidR="005E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конкурсы</w:t>
            </w:r>
            <w:r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proofErr w:type="gramEnd"/>
          </w:p>
          <w:p w:rsidR="007E7C17" w:rsidRPr="007E7C17" w:rsidRDefault="007E7C17" w:rsidP="005A3A1A">
            <w:pPr>
              <w:spacing w:after="120" w:line="360" w:lineRule="auto"/>
              <w:ind w:right="-4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и город</w:t>
            </w:r>
            <w:r w:rsidR="005E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(отряд)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отдельности имеют свой герб и гимн. Каждый день жизни содержателен  и  наполнен  эмоциональным настроем.  Например, «номинацией дня» заявлено выбор утраченного качества «дружелюбие». Жители «городов» в течение дня могут проявить себя в ходе испытаний и приключений и заработать от  Президента страны   или Председател</w:t>
            </w:r>
            <w:r w:rsidR="005E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города  «ЗВЕЗДУ» - звезду, которая засияет над жителями определённого «города» (отряда). К концу </w:t>
            </w:r>
            <w:r w:rsidR="005E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жители «городов» (</w:t>
            </w:r>
            <w:r w:rsidR="005E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отрядов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набравшие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большее количество «ЗВЁЗД», приобретают силу, способную вернуть прежнюю жизнь всем жителям города.</w:t>
            </w:r>
            <w:r w:rsidRPr="007E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:rsidR="007E7C17" w:rsidRDefault="007E7C17" w:rsidP="005A3A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4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воспитанники  на первоначальном этапе – гости (новички). По мере продвижения предусмотрена система поощрения ее участников – как ступени личностного роста: </w:t>
            </w:r>
          </w:p>
          <w:p w:rsidR="007E7C17" w:rsidRPr="007E7C17" w:rsidRDefault="007E7C17" w:rsidP="005A3A1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ind w:right="-4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гость  (новичок) </w:t>
            </w:r>
          </w:p>
          <w:p w:rsidR="005E6FD9" w:rsidRDefault="007E7C17" w:rsidP="005A3A1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ind w:right="-4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житель </w:t>
            </w:r>
          </w:p>
          <w:p w:rsidR="007E7C17" w:rsidRPr="006F5912" w:rsidRDefault="005E6FD9" w:rsidP="005A3A1A">
            <w:pPr>
              <w:pStyle w:val="a5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360" w:lineRule="auto"/>
              <w:ind w:right="-46" w:firstLine="709"/>
              <w:jc w:val="both"/>
              <w:rPr>
                <w:color w:val="000000"/>
              </w:rPr>
            </w:pPr>
            <w:r w:rsidRPr="006F5912">
              <w:rPr>
                <w:color w:val="000000"/>
              </w:rPr>
              <w:t>почётный житель</w:t>
            </w:r>
            <w:r w:rsidR="007E7C17" w:rsidRPr="006F5912">
              <w:rPr>
                <w:color w:val="000000"/>
              </w:rPr>
              <w:t xml:space="preserve">. </w:t>
            </w:r>
          </w:p>
          <w:p w:rsidR="007E7C17" w:rsidRPr="007E7C17" w:rsidRDefault="007E7C17" w:rsidP="005A3A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4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 от ступени к ступени индивидуально для каждого ребенка: за участие в делах, за работу в творческих объединениях и мастерских  он получает стимулирующие жетоны «10». - 1-я ступень роста  гость (новичок),  «20» - 2-я ступень роста (житель),  «30» - 3-я ступень роста (</w:t>
            </w:r>
            <w:r w:rsidR="005E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почётный житель</w:t>
            </w:r>
            <w:r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  Все жетоны суммируются  в </w:t>
            </w:r>
            <w:r w:rsidR="005E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городах (</w:t>
            </w:r>
            <w:r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отрядах</w:t>
            </w:r>
            <w:r w:rsidR="005E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вносятся в общую таблицу достижений.</w:t>
            </w:r>
          </w:p>
          <w:p w:rsidR="00482E66" w:rsidRPr="007E7C17" w:rsidRDefault="00482E66" w:rsidP="00482E66">
            <w:pPr>
              <w:spacing w:after="120" w:line="240" w:lineRule="auto"/>
              <w:ind w:right="96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детского  самоуправления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82E66" w:rsidRPr="007E7C17" w:rsidRDefault="00482E66" w:rsidP="00482E66">
            <w:pPr>
              <w:spacing w:after="120" w:line="240" w:lineRule="auto"/>
              <w:ind w:right="9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управления  составляют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Мэры городов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(выборные командиры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ов)</w:t>
            </w:r>
          </w:p>
          <w:p w:rsidR="00482E66" w:rsidRPr="007E7C17" w:rsidRDefault="00482E66" w:rsidP="00482E66">
            <w:pPr>
              <w:spacing w:after="120"/>
              <w:ind w:right="9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страны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координирует игровую модель по установленным правилам.</w:t>
            </w:r>
          </w:p>
          <w:p w:rsidR="00482E66" w:rsidRPr="007E7C17" w:rsidRDefault="00482E66" w:rsidP="00482E66">
            <w:pPr>
              <w:spacing w:after="120"/>
              <w:ind w:right="9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 – вожатый, ответственный за реализацию программы</w:t>
            </w:r>
          </w:p>
          <w:p w:rsidR="00482E66" w:rsidRPr="007E7C17" w:rsidRDefault="00482E66" w:rsidP="00482E66">
            <w:pPr>
              <w:spacing w:after="120"/>
              <w:ind w:right="9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кураторов -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жатые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городах (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отрядах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детьми.</w:t>
            </w:r>
          </w:p>
          <w:p w:rsidR="00482E66" w:rsidRPr="007E7C17" w:rsidRDefault="00482E66" w:rsidP="00482E66">
            <w:pPr>
              <w:spacing w:after="120"/>
              <w:ind w:right="9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и ЗОЖ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представители от отрядов, под руководством старшей сестры педиатрического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инструктора по физической культуре.</w:t>
            </w:r>
          </w:p>
          <w:p w:rsidR="00482E66" w:rsidRPr="007E7C17" w:rsidRDefault="00482E66" w:rsidP="00482E66">
            <w:pPr>
              <w:spacing w:after="120"/>
              <w:ind w:right="9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СМИ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представители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отрядов под руководством старшего вожатого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2E66" w:rsidRDefault="00482E66" w:rsidP="00482E66">
            <w:pPr>
              <w:spacing w:after="120"/>
              <w:ind w:right="9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 затейников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представители от отрядов под руководством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организатора</w:t>
            </w:r>
            <w:proofErr w:type="spellEnd"/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7C17" w:rsidRPr="008E4761" w:rsidRDefault="007E7C17" w:rsidP="005133F2">
            <w:pPr>
              <w:spacing w:after="1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E4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УСЛОВИЯ РЕАЛИЗАЦИИ ПРОГРАММЫ</w:t>
            </w:r>
          </w:p>
          <w:p w:rsidR="007E7C17" w:rsidRPr="007E7C17" w:rsidRDefault="007E7C17" w:rsidP="005133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 МРЦ</w:t>
            </w:r>
          </w:p>
          <w:p w:rsidR="007E7C17" w:rsidRPr="007E7C17" w:rsidRDefault="007E7C17" w:rsidP="005A3A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E7C17" w:rsidRPr="007E7C17" w:rsidRDefault="00D54678" w:rsidP="005A3A1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60" w:lineRule="auto"/>
              <w:ind w:left="714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Корпус для проживания детей (4-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этажное здание)</w:t>
            </w:r>
          </w:p>
          <w:p w:rsidR="007E7C17" w:rsidRDefault="007E7C17" w:rsidP="005A3A1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60" w:lineRule="auto"/>
              <w:ind w:left="714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 игровые площадки- 2</w:t>
            </w:r>
          </w:p>
          <w:p w:rsidR="002121F3" w:rsidRPr="007E7C17" w:rsidRDefault="002121F3" w:rsidP="005A3A1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360" w:lineRule="auto"/>
              <w:ind w:left="714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Лечебные корпуса (водолечебница, грязелечебница, поликлиника)</w:t>
            </w:r>
          </w:p>
          <w:p w:rsidR="007E7C17" w:rsidRPr="007E7C17" w:rsidRDefault="007E7C17" w:rsidP="005A3A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7C17" w:rsidRPr="007E7C17" w:rsidRDefault="007E7C17" w:rsidP="005A3A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Материально-техническое обеспечение  для реализации программы: </w:t>
            </w:r>
          </w:p>
          <w:p w:rsidR="007E7C17" w:rsidRPr="007E7C17" w:rsidRDefault="007E7C17" w:rsidP="005A3A1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120" w:line="240" w:lineRule="auto"/>
              <w:ind w:left="15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 комната с необходимым набором оборудования</w:t>
            </w:r>
          </w:p>
          <w:p w:rsidR="007E7C17" w:rsidRPr="007E7C17" w:rsidRDefault="007E7C17" w:rsidP="005A3A1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120" w:line="240" w:lineRule="auto"/>
              <w:ind w:hanging="5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Актовый зал</w:t>
            </w:r>
          </w:p>
          <w:p w:rsidR="007E7C17" w:rsidRPr="008E4761" w:rsidRDefault="007E7C17" w:rsidP="008E476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120" w:line="240" w:lineRule="auto"/>
              <w:ind w:hanging="5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Комнаты отдыха</w:t>
            </w:r>
          </w:p>
          <w:p w:rsidR="007E7C17" w:rsidRPr="007E7C17" w:rsidRDefault="007E7C17" w:rsidP="005A3A1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120" w:line="240" w:lineRule="auto"/>
              <w:ind w:hanging="5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Историко-краеведческий музей «СМВ»</w:t>
            </w:r>
          </w:p>
          <w:p w:rsidR="007E7C17" w:rsidRPr="007E7C17" w:rsidRDefault="007E7C17" w:rsidP="005A3A1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120" w:line="240" w:lineRule="auto"/>
              <w:ind w:hanging="5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Плазменная панель для просмотра фильмов, презентаций-</w:t>
            </w:r>
            <w:r w:rsidR="00BE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7E7C17" w:rsidRPr="007E7C17" w:rsidRDefault="007E7C17" w:rsidP="005A3A1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120" w:line="240" w:lineRule="auto"/>
              <w:ind w:hanging="5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 (ширма, куклы)</w:t>
            </w:r>
          </w:p>
          <w:p w:rsidR="007E7C17" w:rsidRPr="007E7C17" w:rsidRDefault="007E7C17" w:rsidP="005A3A1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120" w:line="240" w:lineRule="auto"/>
              <w:ind w:hanging="5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Акустическая система для организации досуга</w:t>
            </w:r>
            <w:r w:rsidR="00F2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проектор</w:t>
            </w:r>
          </w:p>
          <w:p w:rsidR="007E7C17" w:rsidRPr="007E7C17" w:rsidRDefault="007E7C17" w:rsidP="005A3A1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120" w:line="240" w:lineRule="auto"/>
              <w:ind w:hanging="5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</w:t>
            </w:r>
          </w:p>
          <w:p w:rsidR="007E7C17" w:rsidRPr="007E7C17" w:rsidRDefault="007E7C17" w:rsidP="005A3A1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120" w:line="240" w:lineRule="auto"/>
              <w:ind w:hanging="5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материал</w:t>
            </w:r>
          </w:p>
          <w:p w:rsidR="007E7C17" w:rsidRPr="007E7C17" w:rsidRDefault="007E7C17" w:rsidP="005A3A1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120" w:line="240" w:lineRule="auto"/>
              <w:ind w:hanging="5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Костюмы, маски  </w:t>
            </w:r>
          </w:p>
          <w:p w:rsidR="007E7C17" w:rsidRPr="007E7C17" w:rsidRDefault="007E7C17" w:rsidP="005A3A1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120" w:line="240" w:lineRule="auto"/>
              <w:ind w:hanging="5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Канцелярские принадлежности для оформления и </w:t>
            </w:r>
            <w:r w:rsidR="00F3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творческой деятельности.  </w:t>
            </w:r>
          </w:p>
          <w:p w:rsidR="007E7C17" w:rsidRPr="007E7C17" w:rsidRDefault="007E7C17" w:rsidP="005A3A1A">
            <w:pPr>
              <w:spacing w:after="1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Кадровое обеспечение</w:t>
            </w:r>
          </w:p>
          <w:p w:rsidR="007E7C17" w:rsidRPr="007E7C17" w:rsidRDefault="007E7C17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B1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отдыха детей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структурным подразделением МРЦ «Сергиевские минеральные воды». В соответствии со штатным расписанием в отделе  </w:t>
            </w:r>
            <w:r w:rsidR="00A6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</w:t>
            </w:r>
            <w:r w:rsidR="00E8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B1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отдела, из них - </w:t>
            </w:r>
            <w:r w:rsidR="00E8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</w:t>
            </w:r>
            <w:r w:rsidR="004B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жатых,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 </w:t>
            </w:r>
            <w:r w:rsidR="004B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штатным расписанием  на постоянной основе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остальные сотрудники - специалисты по различным направлениям: досуговое, спортивное, творческое.</w:t>
            </w:r>
          </w:p>
          <w:p w:rsidR="007E7C17" w:rsidRPr="007E7C17" w:rsidRDefault="007E7C17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 отдела имеют среднее профессиональное и</w:t>
            </w:r>
            <w:r w:rsidR="00D5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/или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 образование по педагогическим специальностям</w:t>
            </w:r>
            <w:r w:rsidR="00D5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диплом о профессиональной переподготовке по специальности «Вожатый»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достаточный опыт работы для организации воспитательно</w:t>
            </w:r>
            <w:r w:rsidR="004B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деятельности. На период массовых заездов к трудовой деятельности привлекаются </w:t>
            </w:r>
            <w:r w:rsidR="004B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совершеннолетние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="004B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и 4 курсов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 специальностей  Сергиевского губернского техникума</w:t>
            </w:r>
            <w:r w:rsidR="00513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Самарского государственного социально-педагогического университета.</w:t>
            </w:r>
          </w:p>
          <w:tbl>
            <w:tblPr>
              <w:tblW w:w="97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0"/>
              <w:gridCol w:w="2084"/>
              <w:gridCol w:w="709"/>
              <w:gridCol w:w="6372"/>
            </w:tblGrid>
            <w:tr w:rsidR="007E7C17" w:rsidRPr="007E7C17" w:rsidTr="005133F2">
              <w:tc>
                <w:tcPr>
                  <w:tcW w:w="560" w:type="dxa"/>
                  <w:shd w:val="clear" w:color="auto" w:fill="auto"/>
                </w:tcPr>
                <w:p w:rsidR="007E7C17" w:rsidRPr="007E7C17" w:rsidRDefault="005133F2" w:rsidP="005133F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7E7C17" w:rsidRPr="007E7C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:rsidR="007E7C17" w:rsidRPr="007E7C17" w:rsidRDefault="007E7C17" w:rsidP="005A3A1A">
                  <w:pPr>
                    <w:spacing w:after="120" w:line="240" w:lineRule="auto"/>
                    <w:ind w:hanging="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709" w:type="dxa"/>
                </w:tcPr>
                <w:p w:rsidR="007E7C17" w:rsidRPr="007E7C17" w:rsidRDefault="00F34564" w:rsidP="005A3A1A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</w:t>
                  </w:r>
                  <w:r w:rsidR="007E7C17" w:rsidRPr="007E7C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ол-во</w:t>
                  </w:r>
                </w:p>
              </w:tc>
              <w:tc>
                <w:tcPr>
                  <w:tcW w:w="6372" w:type="dxa"/>
                  <w:shd w:val="clear" w:color="auto" w:fill="auto"/>
                </w:tcPr>
                <w:p w:rsidR="007E7C17" w:rsidRPr="005133F2" w:rsidRDefault="007E7C17" w:rsidP="005A3A1A">
                  <w:pPr>
                    <w:spacing w:after="12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Функциональные обязанности</w:t>
                  </w:r>
                </w:p>
              </w:tc>
            </w:tr>
            <w:tr w:rsidR="007E7C17" w:rsidRPr="007E7C17" w:rsidTr="00D54678">
              <w:tc>
                <w:tcPr>
                  <w:tcW w:w="560" w:type="dxa"/>
                  <w:shd w:val="clear" w:color="auto" w:fill="auto"/>
                </w:tcPr>
                <w:p w:rsidR="007E7C17" w:rsidRPr="007E7C17" w:rsidRDefault="00F34564" w:rsidP="005A3A1A">
                  <w:pPr>
                    <w:tabs>
                      <w:tab w:val="left" w:pos="148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:rsidR="007E7C17" w:rsidRDefault="002B2434" w:rsidP="005A3A1A">
                  <w:pPr>
                    <w:spacing w:after="12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исполнительного директора по развитию детского направления</w:t>
                  </w:r>
                </w:p>
                <w:p w:rsidR="002B2434" w:rsidRPr="007E7C17" w:rsidRDefault="002B2434" w:rsidP="005A3A1A">
                  <w:pPr>
                    <w:spacing w:after="12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7E7C17" w:rsidRPr="007E7C17" w:rsidRDefault="002B2434" w:rsidP="005A3A1A">
                  <w:pPr>
                    <w:spacing w:after="12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E7C17"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372" w:type="dxa"/>
                  <w:shd w:val="clear" w:color="auto" w:fill="auto"/>
                </w:tcPr>
                <w:p w:rsidR="0098085B" w:rsidRPr="005133F2" w:rsidRDefault="00B61155" w:rsidP="005A3A1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общая концепция и цели развития детского направления и привлечения новых клиентов в учреждении;</w:t>
                  </w:r>
                </w:p>
                <w:p w:rsidR="00B61155" w:rsidRPr="005133F2" w:rsidRDefault="0098085B" w:rsidP="005A3A1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эффективная стратегия</w:t>
                  </w:r>
                  <w:r w:rsidR="00B61155" w:rsidRPr="005133F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развития и основные разделы плана развития детского направления в учреждении;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руководство деятельностью  отдела;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инструктаж персонала</w:t>
                  </w:r>
                  <w:r w:rsid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технике безопас</w:t>
                  </w:r>
                  <w:r w:rsid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ности, профилактике травматизма;</w:t>
                  </w:r>
                </w:p>
                <w:p w:rsidR="00B61155" w:rsidRPr="005133F2" w:rsidRDefault="007E7C17" w:rsidP="005133F2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создание условий для </w:t>
                  </w:r>
                  <w:r w:rsidR="004B6628"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 отдыха и оздоровления детей в рамках учреждения санаторно-курортного типа</w:t>
                  </w:r>
                  <w:r w:rsid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B2434" w:rsidRPr="007E7C17" w:rsidTr="00D54678">
              <w:tc>
                <w:tcPr>
                  <w:tcW w:w="560" w:type="dxa"/>
                  <w:shd w:val="clear" w:color="auto" w:fill="auto"/>
                </w:tcPr>
                <w:p w:rsidR="002B2434" w:rsidRDefault="002B2434" w:rsidP="005A3A1A">
                  <w:pPr>
                    <w:tabs>
                      <w:tab w:val="left" w:pos="148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:rsidR="002B2434" w:rsidRDefault="002B2434" w:rsidP="005A3A1A">
                  <w:pPr>
                    <w:spacing w:after="12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вожатый</w:t>
                  </w:r>
                </w:p>
              </w:tc>
              <w:tc>
                <w:tcPr>
                  <w:tcW w:w="709" w:type="dxa"/>
                </w:tcPr>
                <w:p w:rsidR="002B2434" w:rsidRPr="007E7C17" w:rsidRDefault="00FA5BBA" w:rsidP="005A3A1A">
                  <w:pPr>
                    <w:spacing w:after="12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BE11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72" w:type="dxa"/>
                  <w:shd w:val="clear" w:color="auto" w:fill="auto"/>
                </w:tcPr>
                <w:p w:rsidR="007917FE" w:rsidRPr="005133F2" w:rsidRDefault="007917FE" w:rsidP="005A3A1A">
                  <w:pPr>
                    <w:suppressAutoHyphens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координация деятельности подчиненного персонала отдела ООД в осуществлении воспитательно-досуговой работы;</w:t>
                  </w:r>
                </w:p>
                <w:p w:rsidR="007917FE" w:rsidRPr="005133F2" w:rsidRDefault="007917FE" w:rsidP="005A3A1A">
                  <w:pPr>
                    <w:suppressAutoHyphens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организация воспитательно-досуговой деятельности с воспитанниками   на основе инициативы и самодеятельности самих детей, в соответствии с утверждённой программой;</w:t>
                  </w:r>
                </w:p>
                <w:p w:rsidR="007770D8" w:rsidRPr="005133F2" w:rsidRDefault="00A04A7B" w:rsidP="005A3A1A">
                  <w:pPr>
                    <w:suppressAutoHyphens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</w:t>
                  </w:r>
                  <w:r w:rsidR="007917FE"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оординирование деятельности вожатых, организация методической работ</w:t>
                  </w:r>
                  <w:r w:rsidR="007770D8"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ы;</w:t>
                  </w:r>
                </w:p>
                <w:p w:rsidR="007917FE" w:rsidRPr="005133F2" w:rsidRDefault="00A04A7B" w:rsidP="005A3A1A">
                  <w:pPr>
                    <w:suppressAutoHyphens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</w:t>
                  </w:r>
                  <w:r w:rsidR="007917FE"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рганизованное, своевременное выполнение  детьми режима дня, прохождения озд</w:t>
                  </w: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оровительных процедур (проверка  санаторных книжек </w:t>
                  </w:r>
                  <w:r w:rsidR="007917FE"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посещения процедурных кабинетов); </w:t>
                  </w:r>
                </w:p>
                <w:p w:rsidR="002B2434" w:rsidRPr="005133F2" w:rsidRDefault="00A04A7B" w:rsidP="005133F2">
                  <w:pPr>
                    <w:suppressAutoHyphens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Обеспечение  участия каждого ребёнка в спортивных и культурно-массовых мероприятиях,  художественной самодеятельности, учитывая индивидуальные способности, возрастные о</w:t>
                  </w:r>
                  <w:r w:rsidR="00A3479B"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собенности  и интересы детей.</w:t>
                  </w:r>
                </w:p>
              </w:tc>
            </w:tr>
            <w:tr w:rsidR="007E7C17" w:rsidRPr="007E7C17" w:rsidTr="00D54678">
              <w:tc>
                <w:tcPr>
                  <w:tcW w:w="560" w:type="dxa"/>
                  <w:shd w:val="clear" w:color="auto" w:fill="auto"/>
                </w:tcPr>
                <w:p w:rsidR="00F34564" w:rsidRDefault="007E7C17" w:rsidP="005A3A1A">
                  <w:pPr>
                    <w:spacing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7E7C17" w:rsidRPr="00F34564" w:rsidRDefault="002B2434" w:rsidP="005A3A1A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:rsidR="007E7C17" w:rsidRPr="007E7C17" w:rsidRDefault="007E7C17" w:rsidP="005A3A1A">
                  <w:pPr>
                    <w:spacing w:after="12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Культорганизатор</w:t>
                  </w:r>
                </w:p>
              </w:tc>
              <w:tc>
                <w:tcPr>
                  <w:tcW w:w="709" w:type="dxa"/>
                </w:tcPr>
                <w:p w:rsidR="007E7C17" w:rsidRPr="007E7C17" w:rsidRDefault="00482E66" w:rsidP="005A3A1A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72" w:type="dxa"/>
                  <w:shd w:val="clear" w:color="auto" w:fill="auto"/>
                </w:tcPr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по реализации программ смен;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органами детского самоуправления центра;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разработка, подготовка и проведение коллективно - творческих дел;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анкетирование, тестирование, педагогические наблюдения за участниками программы.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практической помощи воспитателям  в подготовке и проведении отрядных и вечерних мероприятий;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разработка, подготовка и проведение вечерних мероприятий.</w:t>
                  </w:r>
                </w:p>
              </w:tc>
            </w:tr>
            <w:tr w:rsidR="007E7C17" w:rsidRPr="007E7C17" w:rsidTr="00D54678">
              <w:tc>
                <w:tcPr>
                  <w:tcW w:w="560" w:type="dxa"/>
                  <w:shd w:val="clear" w:color="auto" w:fill="auto"/>
                </w:tcPr>
                <w:p w:rsidR="00F34564" w:rsidRDefault="007E7C17" w:rsidP="005A3A1A">
                  <w:pPr>
                    <w:spacing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7E7C17" w:rsidRPr="00F34564" w:rsidRDefault="002B2434" w:rsidP="005A3A1A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:rsidR="007E7C17" w:rsidRPr="007E7C17" w:rsidRDefault="007E7C17" w:rsidP="005A3A1A">
                  <w:pPr>
                    <w:spacing w:after="12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Вожатый</w:t>
                  </w:r>
                </w:p>
              </w:tc>
              <w:tc>
                <w:tcPr>
                  <w:tcW w:w="709" w:type="dxa"/>
                </w:tcPr>
                <w:p w:rsidR="007E7C17" w:rsidRPr="007E7C17" w:rsidRDefault="00AE4A46" w:rsidP="005A3A1A">
                  <w:pPr>
                    <w:spacing w:after="12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482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6372" w:type="dxa"/>
                  <w:shd w:val="clear" w:color="auto" w:fill="auto"/>
                </w:tcPr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жизнедеятельности своего отряда, планирование работы в течение смены, ведение педагогической до</w:t>
                  </w:r>
                  <w:r w:rsidR="00BE5F8E"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кументации (дневника во</w:t>
                  </w:r>
                  <w:r w:rsidR="004D4F2D"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жат</w:t>
                  </w:r>
                  <w:r w:rsidR="00AE4A46"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</w:t>
                  </w: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);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соблюдения режимных моментов, личной гигиены каждого ребенка;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помощи медицинским работникам в выявлении заболевших детей и вы</w:t>
                  </w:r>
                  <w:r w:rsidR="00E81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 медицинских назначений</w:t>
                  </w: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E81476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соблюдения формы одежды, обуви по сезону; 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первые дни заезда - за щадящим режимом физических и эмоциональных нагрузок на детей;</w:t>
                  </w:r>
                </w:p>
                <w:p w:rsidR="007E7C17" w:rsidRPr="005133F2" w:rsidRDefault="00E81476" w:rsidP="00E81476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-эмоциональной атмосферы в отряде</w:t>
                  </w:r>
                  <w:r w:rsidR="00F34564"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E7C17" w:rsidRPr="007E7C17" w:rsidTr="00D54678">
              <w:tc>
                <w:tcPr>
                  <w:tcW w:w="560" w:type="dxa"/>
                  <w:shd w:val="clear" w:color="auto" w:fill="auto"/>
                </w:tcPr>
                <w:p w:rsidR="007E7C17" w:rsidRPr="00F34564" w:rsidRDefault="002B2434" w:rsidP="005A3A1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:rsidR="007E7C17" w:rsidRPr="007E7C17" w:rsidRDefault="007E7C17" w:rsidP="00E81476">
                  <w:pPr>
                    <w:spacing w:after="12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</w:t>
                  </w:r>
                  <w:r w:rsidR="00E81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физической культуре</w:t>
                  </w:r>
                </w:p>
              </w:tc>
              <w:tc>
                <w:tcPr>
                  <w:tcW w:w="709" w:type="dxa"/>
                </w:tcPr>
                <w:p w:rsidR="007E7C17" w:rsidRPr="007E7C17" w:rsidRDefault="00FA5BBA" w:rsidP="00482E66">
                  <w:pPr>
                    <w:spacing w:after="12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482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72" w:type="dxa"/>
                  <w:shd w:val="clear" w:color="auto" w:fill="auto"/>
                </w:tcPr>
                <w:p w:rsidR="007E7C17" w:rsidRPr="005133F2" w:rsidRDefault="007E7C17" w:rsidP="00E81476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утренней зарядки, спортивных часов и соревнований;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и проведение  спортивных массовых </w:t>
                  </w: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мероприятий;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соблюдения режима водных и солнечных процедур;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правильного использования, сохранности спортивного инвентаря.</w:t>
                  </w:r>
                </w:p>
              </w:tc>
            </w:tr>
            <w:tr w:rsidR="007E7C17" w:rsidRPr="007E7C17" w:rsidTr="00D54678">
              <w:tc>
                <w:tcPr>
                  <w:tcW w:w="560" w:type="dxa"/>
                  <w:shd w:val="clear" w:color="auto" w:fill="auto"/>
                </w:tcPr>
                <w:p w:rsidR="007E7C17" w:rsidRPr="007E7C17" w:rsidRDefault="00F34564" w:rsidP="005A3A1A">
                  <w:pPr>
                    <w:spacing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  <w:r w:rsidR="002B2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:rsidR="007E7C17" w:rsidRPr="007E7C17" w:rsidRDefault="00A3479B" w:rsidP="005A3A1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</w:t>
                  </w:r>
                  <w:r w:rsidR="007E7C17"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сихолог</w:t>
                  </w:r>
                </w:p>
              </w:tc>
              <w:tc>
                <w:tcPr>
                  <w:tcW w:w="709" w:type="dxa"/>
                </w:tcPr>
                <w:p w:rsidR="007E7C17" w:rsidRPr="007E7C17" w:rsidRDefault="00FA5BBA" w:rsidP="005A3A1A">
                  <w:pPr>
                    <w:spacing w:after="12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E7C17"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372" w:type="dxa"/>
                  <w:shd w:val="clear" w:color="auto" w:fill="auto"/>
                </w:tcPr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анкетирования, тестирования, наблюдений за участниками программы;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сопровождение педагогической программы;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консультативной и практической помощи отрядным вожатым;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занятий, учитывая возрастные особенности и интересы детей;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индивидуальная работа с детьми и подростками.</w:t>
                  </w:r>
                </w:p>
              </w:tc>
            </w:tr>
            <w:tr w:rsidR="007E7C17" w:rsidRPr="007E7C17" w:rsidTr="00D54678">
              <w:tc>
                <w:tcPr>
                  <w:tcW w:w="560" w:type="dxa"/>
                  <w:shd w:val="clear" w:color="auto" w:fill="auto"/>
                </w:tcPr>
                <w:p w:rsidR="007E7C17" w:rsidRPr="007E7C17" w:rsidRDefault="007E7C17" w:rsidP="005A3A1A">
                  <w:pPr>
                    <w:spacing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</w:t>
                  </w:r>
                  <w:r w:rsidR="002B2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:rsidR="007E7C17" w:rsidRPr="007E7C17" w:rsidRDefault="007E7C17" w:rsidP="005A3A1A">
                  <w:pPr>
                    <w:spacing w:after="12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кружка</w:t>
                  </w:r>
                </w:p>
              </w:tc>
              <w:tc>
                <w:tcPr>
                  <w:tcW w:w="709" w:type="dxa"/>
                </w:tcPr>
                <w:p w:rsidR="007E7C17" w:rsidRPr="007E7C17" w:rsidRDefault="00FA5BBA" w:rsidP="005A3A1A">
                  <w:pPr>
                    <w:spacing w:after="12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E7C17"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72" w:type="dxa"/>
                  <w:shd w:val="clear" w:color="auto" w:fill="auto"/>
                </w:tcPr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и организация творческой деятельности;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программы творческого объединения в соответствии с планированием на смену.</w:t>
                  </w:r>
                </w:p>
              </w:tc>
            </w:tr>
            <w:tr w:rsidR="007E7C17" w:rsidRPr="007E7C17" w:rsidTr="00D54678">
              <w:tc>
                <w:tcPr>
                  <w:tcW w:w="560" w:type="dxa"/>
                  <w:shd w:val="clear" w:color="auto" w:fill="auto"/>
                </w:tcPr>
                <w:p w:rsidR="007E7C17" w:rsidRPr="007E7C17" w:rsidRDefault="00F34564" w:rsidP="005A3A1A">
                  <w:pPr>
                    <w:spacing w:after="12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2B2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 w:rsidR="007E7C17" w:rsidRPr="007E7C17" w:rsidRDefault="007E7C17" w:rsidP="005A3A1A">
                  <w:pPr>
                    <w:spacing w:after="120" w:line="240" w:lineRule="auto"/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Медицинский персонал</w:t>
                  </w:r>
                </w:p>
              </w:tc>
              <w:tc>
                <w:tcPr>
                  <w:tcW w:w="709" w:type="dxa"/>
                </w:tcPr>
                <w:p w:rsidR="007E7C17" w:rsidRPr="007E7C17" w:rsidRDefault="00932604" w:rsidP="00BB743A">
                  <w:pPr>
                    <w:spacing w:after="12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BB74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372" w:type="dxa"/>
                  <w:shd w:val="clear" w:color="auto" w:fill="auto"/>
                </w:tcPr>
                <w:p w:rsidR="007E7C17" w:rsidRPr="005133F2" w:rsidRDefault="00E81476" w:rsidP="00E81476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7E7C17"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ланирование и организация лечебно-оздоровительной, профилактической и санитарно-просветительской работы.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медицинских осмотров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состоянием здоровья детей, ведение документации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работы пищеблока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Ежедневный амбулаторный прием с целью оказания первой медицинской помощи, выявление заболевших детей, организация лечения и уход за детьми.</w:t>
                  </w:r>
                </w:p>
                <w:p w:rsidR="007E7C17" w:rsidRPr="005133F2" w:rsidRDefault="007E7C17" w:rsidP="005A3A1A">
                  <w:pPr>
                    <w:spacing w:after="120" w:line="240" w:lineRule="auto"/>
                    <w:ind w:firstLine="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</w:t>
                  </w:r>
                  <w:proofErr w:type="gramStart"/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санитарным состоянием пищебло</w:t>
                  </w:r>
                  <w:r w:rsidR="00F34564" w:rsidRPr="00513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ка, корпусов, территории центра</w:t>
                  </w:r>
                </w:p>
              </w:tc>
            </w:tr>
          </w:tbl>
          <w:p w:rsidR="007E7C17" w:rsidRPr="007E7C17" w:rsidRDefault="007E7C17" w:rsidP="005A3A1A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E66" w:rsidRPr="007E7C17" w:rsidRDefault="00482E66" w:rsidP="00482E66">
            <w:pPr>
              <w:tabs>
                <w:tab w:val="left" w:pos="12769"/>
              </w:tabs>
              <w:spacing w:after="1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партнёрство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рамках реализации программы</w:t>
            </w:r>
          </w:p>
          <w:p w:rsidR="00482E66" w:rsidRPr="00696C71" w:rsidRDefault="00482E66" w:rsidP="00482E66">
            <w:pPr>
              <w:pStyle w:val="a5"/>
              <w:numPr>
                <w:ilvl w:val="0"/>
                <w:numId w:val="35"/>
              </w:numPr>
              <w:spacing w:after="120" w:line="360" w:lineRule="auto"/>
              <w:rPr>
                <w:rFonts w:eastAsia="Calibri"/>
                <w:bCs/>
              </w:rPr>
            </w:pPr>
            <w:r w:rsidRPr="00696C71">
              <w:rPr>
                <w:rFonts w:eastAsia="Calibri"/>
                <w:bCs/>
              </w:rPr>
              <w:t>Музей СМВ</w:t>
            </w:r>
          </w:p>
          <w:p w:rsidR="00482E66" w:rsidRPr="00696C71" w:rsidRDefault="00482E66" w:rsidP="00482E66">
            <w:pPr>
              <w:pStyle w:val="a5"/>
              <w:numPr>
                <w:ilvl w:val="0"/>
                <w:numId w:val="35"/>
              </w:numPr>
              <w:spacing w:after="120" w:line="360" w:lineRule="auto"/>
              <w:rPr>
                <w:rFonts w:eastAsia="Calibri"/>
                <w:bCs/>
              </w:rPr>
            </w:pPr>
            <w:r w:rsidRPr="00696C71">
              <w:rPr>
                <w:shd w:val="clear" w:color="auto" w:fill="FFFFFF"/>
              </w:rPr>
              <w:t>МБУК "Сергиевский историко-краеведческий музей"</w:t>
            </w:r>
          </w:p>
          <w:p w:rsidR="00482E66" w:rsidRPr="00696C71" w:rsidRDefault="00482E66" w:rsidP="00482E66">
            <w:pPr>
              <w:pStyle w:val="a5"/>
              <w:numPr>
                <w:ilvl w:val="0"/>
                <w:numId w:val="35"/>
              </w:numPr>
              <w:spacing w:after="120" w:line="360" w:lineRule="auto"/>
              <w:rPr>
                <w:color w:val="000000"/>
                <w:shd w:val="clear" w:color="auto" w:fill="FFFFFF"/>
              </w:rPr>
            </w:pPr>
            <w:r w:rsidRPr="00696C71">
              <w:rPr>
                <w:color w:val="000000"/>
                <w:shd w:val="clear" w:color="auto" w:fill="FFFFFF"/>
              </w:rPr>
              <w:t>МБУК «</w:t>
            </w:r>
            <w:proofErr w:type="spellStart"/>
            <w:r w:rsidRPr="00696C71">
              <w:rPr>
                <w:color w:val="000000"/>
                <w:shd w:val="clear" w:color="auto" w:fill="FFFFFF"/>
              </w:rPr>
              <w:t>Межпоселенческая</w:t>
            </w:r>
            <w:proofErr w:type="spellEnd"/>
            <w:r w:rsidRPr="00696C71">
              <w:rPr>
                <w:color w:val="000000"/>
                <w:shd w:val="clear" w:color="auto" w:fill="FFFFFF"/>
              </w:rPr>
              <w:t xml:space="preserve"> центральная библиотека»</w:t>
            </w:r>
            <w:r w:rsidRPr="00696C71">
              <w:rPr>
                <w:color w:val="000000"/>
              </w:rPr>
              <w:br/>
            </w:r>
            <w:proofErr w:type="spellStart"/>
            <w:r w:rsidRPr="00696C71">
              <w:rPr>
                <w:color w:val="000000"/>
                <w:shd w:val="clear" w:color="auto" w:fill="FFFFFF"/>
              </w:rPr>
              <w:t>м.р</w:t>
            </w:r>
            <w:proofErr w:type="spellEnd"/>
            <w:r w:rsidRPr="00696C71">
              <w:rPr>
                <w:color w:val="000000"/>
                <w:shd w:val="clear" w:color="auto" w:fill="FFFFFF"/>
              </w:rPr>
              <w:t>. Сергиевский Самарской области</w:t>
            </w:r>
          </w:p>
          <w:p w:rsidR="00482E66" w:rsidRPr="00696C71" w:rsidRDefault="00520373" w:rsidP="00482E66">
            <w:pPr>
              <w:pStyle w:val="a5"/>
              <w:numPr>
                <w:ilvl w:val="0"/>
                <w:numId w:val="35"/>
              </w:numPr>
              <w:spacing w:after="120" w:line="360" w:lineRule="auto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Серноводская</w:t>
            </w:r>
            <w:proofErr w:type="spellEnd"/>
            <w:r>
              <w:rPr>
                <w:rFonts w:eastAsia="Calibri"/>
                <w:bCs/>
              </w:rPr>
              <w:t xml:space="preserve"> поселенческая библиотека</w:t>
            </w:r>
            <w:r w:rsidR="00482E66" w:rsidRPr="00696C71">
              <w:rPr>
                <w:rFonts w:eastAsia="Calibri"/>
                <w:bCs/>
              </w:rPr>
              <w:t xml:space="preserve"> пос. Серноводск</w:t>
            </w:r>
          </w:p>
          <w:p w:rsidR="00482E66" w:rsidRPr="00696C71" w:rsidRDefault="00482E66" w:rsidP="00482E66">
            <w:pPr>
              <w:pStyle w:val="a5"/>
              <w:numPr>
                <w:ilvl w:val="0"/>
                <w:numId w:val="35"/>
              </w:numPr>
              <w:spacing w:after="120" w:line="360" w:lineRule="auto"/>
              <w:rPr>
                <w:rFonts w:eastAsia="Calibri"/>
                <w:bCs/>
              </w:rPr>
            </w:pPr>
            <w:r w:rsidRPr="00696C71">
              <w:rPr>
                <w:rFonts w:eastAsia="Calibri"/>
                <w:bCs/>
              </w:rPr>
              <w:t>МБУК «</w:t>
            </w:r>
            <w:proofErr w:type="spellStart"/>
            <w:r w:rsidRPr="00696C71">
              <w:rPr>
                <w:rFonts w:eastAsia="Calibri"/>
                <w:bCs/>
              </w:rPr>
              <w:t>Межпоселенческий</w:t>
            </w:r>
            <w:proofErr w:type="spellEnd"/>
            <w:r w:rsidRPr="00696C71">
              <w:rPr>
                <w:rFonts w:eastAsia="Calibri"/>
                <w:bCs/>
              </w:rPr>
              <w:t xml:space="preserve">  культурно-досуговый центр» пос. Серноводск</w:t>
            </w:r>
          </w:p>
          <w:p w:rsidR="00482E66" w:rsidRPr="00696C71" w:rsidRDefault="00482E66" w:rsidP="00482E66">
            <w:pPr>
              <w:pStyle w:val="a5"/>
              <w:numPr>
                <w:ilvl w:val="0"/>
                <w:numId w:val="35"/>
              </w:numPr>
              <w:spacing w:after="120" w:line="360" w:lineRule="auto"/>
              <w:rPr>
                <w:rFonts w:eastAsia="Calibri"/>
                <w:bCs/>
              </w:rPr>
            </w:pPr>
            <w:r w:rsidRPr="00696C71">
              <w:rPr>
                <w:rFonts w:eastAsia="Calibri"/>
                <w:bCs/>
              </w:rPr>
              <w:t>ГБОУ СОШ «ОЦ»  пос. Серноводск</w:t>
            </w:r>
          </w:p>
          <w:p w:rsidR="00482E66" w:rsidRPr="00696C71" w:rsidRDefault="00482E66" w:rsidP="00482E66">
            <w:pPr>
              <w:pStyle w:val="a5"/>
              <w:numPr>
                <w:ilvl w:val="0"/>
                <w:numId w:val="35"/>
              </w:numPr>
              <w:spacing w:after="120" w:line="360" w:lineRule="auto"/>
              <w:rPr>
                <w:rFonts w:eastAsia="Calibri"/>
                <w:bCs/>
              </w:rPr>
            </w:pPr>
            <w:r w:rsidRPr="00696C71">
              <w:rPr>
                <w:rFonts w:eastAsia="Calibri"/>
                <w:bCs/>
              </w:rPr>
              <w:t>ГБПОУ СПО Сергиевский губернский техникум</w:t>
            </w:r>
          </w:p>
          <w:p w:rsidR="00482E66" w:rsidRPr="00696C71" w:rsidRDefault="00482E66" w:rsidP="00482E66">
            <w:pPr>
              <w:pStyle w:val="a5"/>
              <w:numPr>
                <w:ilvl w:val="0"/>
                <w:numId w:val="35"/>
              </w:numPr>
              <w:spacing w:after="120" w:line="360" w:lineRule="auto"/>
              <w:rPr>
                <w:rFonts w:eastAsia="Calibri"/>
                <w:bCs/>
              </w:rPr>
            </w:pPr>
            <w:r w:rsidRPr="00696C71">
              <w:rPr>
                <w:rFonts w:eastAsia="Calibri"/>
                <w:bCs/>
              </w:rPr>
              <w:t>ПЧ-176 п. Серноводск</w:t>
            </w:r>
          </w:p>
          <w:p w:rsidR="00482E66" w:rsidRPr="00696C71" w:rsidRDefault="00482E66" w:rsidP="00482E66">
            <w:pPr>
              <w:pStyle w:val="a5"/>
              <w:numPr>
                <w:ilvl w:val="0"/>
                <w:numId w:val="35"/>
              </w:numPr>
              <w:spacing w:after="120" w:line="360" w:lineRule="auto"/>
              <w:rPr>
                <w:color w:val="000000"/>
              </w:rPr>
            </w:pPr>
            <w:r w:rsidRPr="00696C71">
              <w:rPr>
                <w:rFonts w:eastAsia="Calibri"/>
                <w:bCs/>
              </w:rPr>
              <w:t>ОГИБДД Сергиевского района</w:t>
            </w:r>
          </w:p>
          <w:p w:rsidR="00482E66" w:rsidRPr="00696C71" w:rsidRDefault="00482E66" w:rsidP="00482E66">
            <w:pPr>
              <w:pStyle w:val="a5"/>
              <w:numPr>
                <w:ilvl w:val="0"/>
                <w:numId w:val="35"/>
              </w:numPr>
              <w:spacing w:after="120" w:line="360" w:lineRule="auto"/>
              <w:rPr>
                <w:rFonts w:eastAsia="Calibri"/>
                <w:bCs/>
              </w:rPr>
            </w:pPr>
            <w:r w:rsidRPr="00696C71">
              <w:rPr>
                <w:rFonts w:eastAsia="Calibri"/>
                <w:bCs/>
              </w:rPr>
              <w:lastRenderedPageBreak/>
              <w:t>Спортивный комплекс «Олимп» пос. Суходол</w:t>
            </w:r>
          </w:p>
          <w:p w:rsidR="00482E66" w:rsidRPr="00696C71" w:rsidRDefault="00520373" w:rsidP="00482E66">
            <w:pPr>
              <w:pStyle w:val="a5"/>
              <w:numPr>
                <w:ilvl w:val="0"/>
                <w:numId w:val="35"/>
              </w:numPr>
              <w:spacing w:after="120" w:line="360" w:lineRule="auto"/>
              <w:rPr>
                <w:shd w:val="clear" w:color="auto" w:fill="FFFFFF"/>
              </w:rPr>
            </w:pPr>
            <w:r>
              <w:t>ГКУ</w:t>
            </w:r>
            <w:r w:rsidR="00482E66">
              <w:t xml:space="preserve"> Самарской области </w:t>
            </w:r>
            <w:r w:rsidR="00482E66" w:rsidRPr="009244B6">
              <w:t>«Комплексный центр социального обслуживания населения Северного округа»</w:t>
            </w:r>
            <w:r w:rsidR="00482E66" w:rsidRPr="00696C71">
              <w:rPr>
                <w:shd w:val="clear" w:color="auto" w:fill="FFFFFF"/>
              </w:rPr>
              <w:t>. </w:t>
            </w:r>
          </w:p>
          <w:p w:rsidR="007E7C17" w:rsidRDefault="007E7C17" w:rsidP="00BB743A">
            <w:pPr>
              <w:tabs>
                <w:tab w:val="left" w:pos="12769"/>
              </w:tabs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3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2E1902" w:rsidRPr="007E7C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НФОРМАЦИОННО-МЕТОДИЧЕСКОЕ ОБЕСПЕЧЕНИЕ ПРОГРАММЫ</w:t>
            </w:r>
          </w:p>
          <w:p w:rsidR="002E1902" w:rsidRDefault="002E1902" w:rsidP="0094788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665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План - сетк</w:t>
            </w:r>
            <w:r w:rsidR="00BE11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смену</w:t>
            </w:r>
          </w:p>
          <w:p w:rsidR="002E1902" w:rsidRPr="007E7C17" w:rsidRDefault="00BE1156" w:rsidP="0094788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66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2E1902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482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Путешествие в страну героев</w:t>
            </w:r>
            <w:r w:rsidR="002E1902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7E7C17" w:rsidRPr="007E7C17" w:rsidRDefault="007E7C17" w:rsidP="0094788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66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Календарно–тематический план работы</w:t>
            </w:r>
            <w:r w:rsidR="00696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7E7C17" w:rsidRPr="007E7C17" w:rsidRDefault="00696C71" w:rsidP="0094788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66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</w:t>
            </w:r>
            <w:r w:rsidR="00557A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жатых</w:t>
            </w:r>
          </w:p>
          <w:p w:rsidR="007E7C17" w:rsidRPr="007E7C17" w:rsidRDefault="00696C71" w:rsidP="0094788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66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BE11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культорганизатора</w:t>
            </w:r>
            <w:proofErr w:type="spellEnd"/>
          </w:p>
          <w:p w:rsidR="007E7C17" w:rsidRPr="007E7C17" w:rsidRDefault="007E7C17" w:rsidP="0094788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66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96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инструктора  по физической культуре</w:t>
            </w:r>
          </w:p>
          <w:p w:rsidR="007E7C17" w:rsidRPr="007E7C17" w:rsidRDefault="00696C71" w:rsidP="0094788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66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557A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руководителей кружков</w:t>
            </w:r>
          </w:p>
          <w:p w:rsidR="007E7C17" w:rsidRPr="007E7C17" w:rsidRDefault="00696C71" w:rsidP="0094788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66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психолога</w:t>
            </w:r>
          </w:p>
          <w:p w:rsidR="007E7C17" w:rsidRPr="007E7C17" w:rsidRDefault="00947888" w:rsidP="0094788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665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557A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BF00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Методические разработки «Игровые технологии в педагогическом сопровождении».</w:t>
            </w:r>
          </w:p>
          <w:p w:rsidR="007E7C17" w:rsidRPr="007E7C17" w:rsidRDefault="00947888" w:rsidP="0094788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665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557A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Методические разработки «Игры в лагере на сплочение».</w:t>
            </w:r>
          </w:p>
          <w:p w:rsidR="007E7C17" w:rsidRPr="007E7C17" w:rsidRDefault="00947888" w:rsidP="0094788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665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557A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BF00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Методические разработки по тематическим дням</w:t>
            </w:r>
            <w:r w:rsidR="00BF00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(папки на бумажном носителе и база в электронном виде)</w:t>
            </w:r>
            <w:r w:rsidR="00BF00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7E7C17" w:rsidRPr="007E7C17" w:rsidRDefault="00947888" w:rsidP="0094788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6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ценарии авторских праздников</w:t>
            </w:r>
            <w:r w:rsidR="00DC72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C72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</w:t>
            </w:r>
            <w:r w:rsidR="00DC7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ткрытие  и закрытие смены»,</w:t>
            </w:r>
            <w:r w:rsidR="007E7C17"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</w:t>
            </w:r>
            <w:proofErr w:type="gramStart"/>
            <w:r w:rsidR="007E7C17"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</w:t>
            </w:r>
            <w:proofErr w:type="gramEnd"/>
            <w:r w:rsidR="007E7C17"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все мы здесь…», «Веснушки и бантики»</w:t>
            </w:r>
            <w:r w:rsidR="00B8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«Мисс и мистер СМ</w:t>
            </w:r>
            <w:r w:rsidR="00A7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E7C17"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7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«Пираты СМВ», «День Нептуна»</w:t>
            </w:r>
            <w:r w:rsidR="00BF0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E7C17"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7C17" w:rsidRPr="007E7C17" w:rsidRDefault="00947888" w:rsidP="0094788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6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ценарии шоу-программ:  </w:t>
            </w:r>
            <w:r w:rsidR="007E7C17"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«Минута славы», </w:t>
            </w:r>
            <w:r w:rsidR="00A7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сказки», «Фестиваль юмора и смеха», «Танцевальный марафон», «Тренд моды</w:t>
            </w:r>
            <w:r w:rsidR="00A77E01" w:rsidRPr="00A7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^2023</w:t>
            </w:r>
            <w:r w:rsidR="00A77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E7C17" w:rsidRPr="007E7C17" w:rsidRDefault="00947888" w:rsidP="0094788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665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ценарии  спортивных  праздников: «Богатырские потехи», «Зарница», «Большие прыгалки». «Малые олимпийские игры»</w:t>
            </w:r>
            <w:r w:rsidR="00A77E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r w:rsidR="00A77E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Остров сокровищ</w:t>
            </w:r>
            <w:r w:rsidR="00AE4A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», </w:t>
            </w:r>
            <w:r w:rsidR="00A77E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«Пожарная безопасность», «Повторяй за мной!».</w:t>
            </w:r>
          </w:p>
          <w:p w:rsidR="007E7C17" w:rsidRPr="007E7C17" w:rsidRDefault="00947888" w:rsidP="0094788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665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6. 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Вожатская копилка. Сборник сценариев, мероприятий для летнего лагеря.</w:t>
            </w:r>
          </w:p>
          <w:p w:rsidR="007E7C17" w:rsidRPr="00947888" w:rsidRDefault="00947888" w:rsidP="0094788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665"/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7. </w:t>
            </w:r>
            <w:r w:rsidR="00BF00C0" w:rsidRPr="00947888">
              <w:rPr>
                <w:rFonts w:ascii="Times New Roman" w:hAnsi="Times New Roman" w:cs="Times New Roman"/>
                <w:bCs/>
                <w:iCs/>
                <w:sz w:val="24"/>
              </w:rPr>
              <w:t>Технология игры в XXI веке</w:t>
            </w:r>
            <w:r w:rsidR="007E7C17" w:rsidRPr="00947888">
              <w:rPr>
                <w:rFonts w:ascii="Times New Roman" w:hAnsi="Times New Roman" w:cs="Times New Roman"/>
                <w:bCs/>
                <w:iCs/>
                <w:sz w:val="24"/>
              </w:rPr>
              <w:t xml:space="preserve">/ авторы-составители </w:t>
            </w:r>
            <w:proofErr w:type="spellStart"/>
            <w:r w:rsidR="007E7C17" w:rsidRPr="00947888">
              <w:rPr>
                <w:rFonts w:ascii="Times New Roman" w:hAnsi="Times New Roman" w:cs="Times New Roman"/>
                <w:bCs/>
                <w:iCs/>
                <w:sz w:val="24"/>
              </w:rPr>
              <w:t>Мирошкина</w:t>
            </w:r>
            <w:proofErr w:type="spellEnd"/>
            <w:r w:rsidR="007E7C17" w:rsidRPr="00947888">
              <w:rPr>
                <w:rFonts w:ascii="Times New Roman" w:hAnsi="Times New Roman" w:cs="Times New Roman"/>
                <w:bCs/>
                <w:iCs/>
                <w:sz w:val="24"/>
              </w:rPr>
              <w:t xml:space="preserve"> М.Ф., </w:t>
            </w:r>
            <w:proofErr w:type="spellStart"/>
            <w:r w:rsidR="007E7C17" w:rsidRPr="00947888">
              <w:rPr>
                <w:rFonts w:ascii="Times New Roman" w:hAnsi="Times New Roman" w:cs="Times New Roman"/>
                <w:bCs/>
                <w:iCs/>
                <w:sz w:val="24"/>
              </w:rPr>
              <w:t>Фришман</w:t>
            </w:r>
            <w:proofErr w:type="spellEnd"/>
            <w:r w:rsidR="007E7C17" w:rsidRPr="00947888">
              <w:rPr>
                <w:rFonts w:ascii="Times New Roman" w:hAnsi="Times New Roman" w:cs="Times New Roman"/>
                <w:bCs/>
                <w:iCs/>
                <w:sz w:val="24"/>
              </w:rPr>
              <w:t xml:space="preserve"> И.И. – Москва, 1999г.</w:t>
            </w:r>
          </w:p>
          <w:p w:rsidR="007E7C17" w:rsidRPr="00947888" w:rsidRDefault="007E7C17" w:rsidP="00947888">
            <w:pPr>
              <w:pStyle w:val="a5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 w:line="360" w:lineRule="auto"/>
              <w:ind w:left="0" w:firstLine="665"/>
              <w:jc w:val="both"/>
              <w:rPr>
                <w:bCs/>
                <w:iCs/>
              </w:rPr>
            </w:pPr>
            <w:r w:rsidRPr="00947888">
              <w:rPr>
                <w:bCs/>
                <w:iCs/>
              </w:rPr>
              <w:t xml:space="preserve">Зайцева О.В., Карпова Е.В. На досуге. Игры в школе, дома, во дворе. Популярное пособие для родителей и педагогов. – Ярославль: «Академия развития», 1997г. </w:t>
            </w:r>
          </w:p>
          <w:p w:rsidR="007E7C17" w:rsidRPr="00947888" w:rsidRDefault="007E7C17" w:rsidP="00947888">
            <w:pPr>
              <w:pStyle w:val="a5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 w:line="360" w:lineRule="auto"/>
              <w:ind w:left="0" w:firstLine="665"/>
              <w:jc w:val="both"/>
              <w:rPr>
                <w:bCs/>
                <w:iCs/>
              </w:rPr>
            </w:pPr>
            <w:r w:rsidRPr="00947888">
              <w:rPr>
                <w:bCs/>
                <w:iCs/>
              </w:rPr>
              <w:t>Карта-планшет «Путешествие по СМВ»</w:t>
            </w:r>
          </w:p>
          <w:p w:rsidR="007E7C17" w:rsidRPr="007E7C17" w:rsidRDefault="007E7C17" w:rsidP="00947888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 w:line="360" w:lineRule="auto"/>
              <w:ind w:left="0" w:firstLine="665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Экран фотосессии «Как </w:t>
            </w:r>
            <w:proofErr w:type="gramStart"/>
            <w:r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здорово</w:t>
            </w:r>
            <w:proofErr w:type="gramEnd"/>
            <w:r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что все мы здесь…»</w:t>
            </w:r>
          </w:p>
          <w:p w:rsidR="007E7C17" w:rsidRPr="007E7C17" w:rsidRDefault="007E7C17" w:rsidP="00947888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 w:line="360" w:lineRule="auto"/>
              <w:ind w:left="0" w:firstLine="665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Печатная продукция: грамоты, дипломы, благодарственные письма  маршрутные листы; экраны чистоты, настроения. </w:t>
            </w:r>
          </w:p>
          <w:p w:rsidR="007E7C17" w:rsidRPr="007E7C17" w:rsidRDefault="007E7C17" w:rsidP="00947888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 w:line="360" w:lineRule="auto"/>
              <w:ind w:left="0" w:firstLine="665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Фото и видео материалы об отдыхе в СМВ. </w:t>
            </w:r>
          </w:p>
          <w:p w:rsidR="007E7C17" w:rsidRPr="007E7C17" w:rsidRDefault="00BF00C0" w:rsidP="00947888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 w:line="360" w:lineRule="auto"/>
              <w:ind w:left="0" w:firstLine="66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Игротека для лагеря Сборник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Электронный ресурс. </w:t>
            </w:r>
            <w:proofErr w:type="gramStart"/>
            <w:r w:rsidR="007E7C17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Архив </w:t>
            </w:r>
            <w:proofErr w:type="spellStart"/>
            <w:r w:rsidR="007E7C17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WinRAR</w:t>
            </w:r>
            <w:proofErr w:type="spellEnd"/>
            <w:r w:rsidR="007E7C17"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976 КБ)</w:t>
            </w:r>
            <w:proofErr w:type="gramEnd"/>
          </w:p>
          <w:p w:rsidR="007E7C17" w:rsidRPr="007E7C17" w:rsidRDefault="007E7C17" w:rsidP="00947888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 w:line="360" w:lineRule="auto"/>
              <w:ind w:left="0" w:firstLine="66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Краткий методический справочник вожатого СПО «ШОК» (Электронный ресурс)</w:t>
            </w:r>
          </w:p>
          <w:p w:rsidR="007E7C17" w:rsidRPr="007E7C17" w:rsidRDefault="007E7C17" w:rsidP="00947888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 w:line="360" w:lineRule="auto"/>
              <w:ind w:left="0"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Подборка сценариев Игровые программы, Конкурсы и турниры, Вечера и миниатюры</w:t>
            </w:r>
            <w:r w:rsidR="00BF00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(Электронный ресурс.</w:t>
            </w:r>
            <w:proofErr w:type="gramEnd"/>
            <w:r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Формат DOC Архив </w:t>
            </w:r>
            <w:proofErr w:type="spellStart"/>
            <w:r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WinRAR</w:t>
            </w:r>
            <w:proofErr w:type="spellEnd"/>
            <w:r w:rsidRPr="007E7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652 КБ)</w:t>
            </w:r>
            <w:proofErr w:type="gramEnd"/>
          </w:p>
          <w:p w:rsidR="00932604" w:rsidRPr="005D296B" w:rsidRDefault="008E4761" w:rsidP="00FA0938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-46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96B">
              <w:rPr>
                <w:rFonts w:ascii="Times New Roman" w:hAnsi="Times New Roman" w:cs="Times New Roman"/>
                <w:b/>
                <w:sz w:val="24"/>
                <w:szCs w:val="24"/>
              </w:rPr>
              <w:t>3.2. Анализ воспитательного процесса и результатов воспитания</w:t>
            </w:r>
          </w:p>
          <w:p w:rsidR="00C91BFF" w:rsidRDefault="00BB743A" w:rsidP="00BB743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3A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      </w:r>
          </w:p>
          <w:p w:rsidR="00C91BFF" w:rsidRDefault="00BB743A" w:rsidP="00BB743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3A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принципами, на основе которых осуществляется самоанализ воспитательной работы в детском лагере, являются: </w:t>
            </w:r>
          </w:p>
          <w:p w:rsidR="00C91BFF" w:rsidRDefault="00BB743A" w:rsidP="00BB743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3A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гуманистической направленности осуществляемого анализа, ориентирующий экспертов на уважительное </w:t>
            </w:r>
            <w:proofErr w:type="gramStart"/>
            <w:r w:rsidRPr="00BB743A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proofErr w:type="gramEnd"/>
            <w:r w:rsidRPr="00BB743A">
              <w:rPr>
                <w:rFonts w:ascii="Times New Roman" w:hAnsi="Times New Roman" w:cs="Times New Roman"/>
                <w:sz w:val="24"/>
                <w:szCs w:val="24"/>
              </w:rPr>
              <w:t xml:space="preserve"> как к воспитанникам, так и к педагогам, реализующим воспитательный процесс; </w:t>
            </w:r>
          </w:p>
          <w:p w:rsidR="00C91BFF" w:rsidRDefault="00BB743A" w:rsidP="00BB743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3A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      </w:r>
          </w:p>
          <w:p w:rsidR="00C91BFF" w:rsidRDefault="00BB743A" w:rsidP="00BB743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3A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      </w:r>
          </w:p>
          <w:p w:rsidR="00C91BFF" w:rsidRDefault="00BB743A" w:rsidP="00BB743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3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анализа воспитательного процесса </w:t>
            </w:r>
          </w:p>
          <w:p w:rsidR="00C91BFF" w:rsidRPr="00C91BFF" w:rsidRDefault="00BB743A" w:rsidP="00C91BFF">
            <w:pPr>
              <w:pStyle w:val="a5"/>
              <w:numPr>
                <w:ilvl w:val="0"/>
                <w:numId w:val="44"/>
              </w:numPr>
              <w:spacing w:line="360" w:lineRule="auto"/>
              <w:ind w:left="0" w:firstLine="709"/>
              <w:jc w:val="both"/>
            </w:pPr>
            <w:r w:rsidRPr="00C91BFF">
              <w:t>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 за смену</w:t>
            </w:r>
            <w:r w:rsidR="00C91BFF" w:rsidRPr="00C91BFF">
              <w:t xml:space="preserve">, но в условиях краткосрочности лагерной смены сложно сделать глубокие выводы и замерить динамику. Поэтому результаты воспитания </w:t>
            </w:r>
            <w:proofErr w:type="spellStart"/>
            <w:r w:rsidR="00C91BFF" w:rsidRPr="00C91BFF">
              <w:t>представлениы</w:t>
            </w:r>
            <w:proofErr w:type="spellEnd"/>
            <w:r w:rsidR="00C91BFF" w:rsidRPr="00C91BFF">
              <w:t xml:space="preserve"> в виде целевых ориентиров:</w:t>
            </w:r>
          </w:p>
          <w:p w:rsidR="00C91BFF" w:rsidRDefault="00C91BFF" w:rsidP="00C91BFF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у</w:t>
            </w:r>
            <w:r w:rsidRPr="00C91BFF">
              <w:rPr>
                <w:rFonts w:ascii="Times New Roman" w:hAnsi="Times New Roman" w:cs="Times New Roman"/>
                <w:sz w:val="24"/>
              </w:rPr>
              <w:t xml:space="preserve">своение знаний, норм, духовно-нравственных ценностей, традиций, которые выработало российское общество (социально значимых знаний); </w:t>
            </w:r>
          </w:p>
          <w:p w:rsidR="00C91BFF" w:rsidRDefault="00C91BFF" w:rsidP="00C91BFF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91BFF">
              <w:rPr>
                <w:rFonts w:ascii="Times New Roman" w:hAnsi="Times New Roman" w:cs="Times New Roman"/>
                <w:sz w:val="24"/>
              </w:rPr>
              <w:t xml:space="preserve">формирование и развитие позитивных личностных отношений к этим нормам, ценностям, традициям (их освоение, принятие); </w:t>
            </w:r>
          </w:p>
          <w:p w:rsidR="00C91BFF" w:rsidRPr="00C91BFF" w:rsidRDefault="00C91BFF" w:rsidP="00C91BFF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91BFF">
              <w:rPr>
                <w:rFonts w:ascii="Times New Roman" w:hAnsi="Times New Roman" w:cs="Times New Roman"/>
                <w:sz w:val="24"/>
              </w:rPr>
              <w:t>приобретение соответствующего этим ценностям опыта поведения, опыта применения сформированных знаний и отношений на практике (то есть в приобретении опыта осуществления социально-значимых дел).</w:t>
            </w:r>
          </w:p>
          <w:p w:rsidR="00C91BFF" w:rsidRDefault="00BB743A" w:rsidP="00BB743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3A">
              <w:rPr>
                <w:rFonts w:ascii="Times New Roman" w:hAnsi="Times New Roman" w:cs="Times New Roman"/>
                <w:sz w:val="24"/>
                <w:szCs w:val="24"/>
              </w:rPr>
              <w:t xml:space="preserve">2. Состояние организуемой в детском лагере совместной деятельности детей и взрослых. </w:t>
            </w:r>
            <w:r w:rsidR="00C91BF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Показателем эффективности воспитательной работы </w:t>
            </w:r>
            <w:r w:rsidRPr="00BB743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</w:t>
            </w:r>
            <w:r w:rsidR="00C91BFF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лагере</w:t>
            </w:r>
            <w:r w:rsidRPr="00BB74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1BFF" w:rsidRDefault="00BB743A" w:rsidP="00BB743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3A">
              <w:rPr>
                <w:rFonts w:ascii="Times New Roman" w:hAnsi="Times New Roman" w:cs="Times New Roman"/>
                <w:sz w:val="24"/>
                <w:szCs w:val="24"/>
              </w:rPr>
      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      </w:r>
          </w:p>
          <w:p w:rsidR="00C91BFF" w:rsidRDefault="00BB743A" w:rsidP="00BB743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B743A">
              <w:rPr>
                <w:rFonts w:ascii="Times New Roman" w:hAnsi="Times New Roman" w:cs="Times New Roman"/>
                <w:sz w:val="24"/>
                <w:szCs w:val="24"/>
              </w:rPr>
              <w:t>социологические</w:t>
            </w:r>
            <w:proofErr w:type="gramEnd"/>
            <w:r w:rsidRPr="00BB743A">
              <w:rPr>
                <w:rFonts w:ascii="Times New Roman" w:hAnsi="Times New Roman" w:cs="Times New Roman"/>
                <w:sz w:val="24"/>
                <w:szCs w:val="24"/>
              </w:rPr>
              <w:t xml:space="preserve">: опрос участников образовательных отношений, экспертный анализ, фокус-группа, анализ документов и контекстный анализ; </w:t>
            </w:r>
          </w:p>
          <w:p w:rsidR="00C91BFF" w:rsidRDefault="00BB743A" w:rsidP="00BB743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3A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      </w:r>
          </w:p>
          <w:p w:rsidR="00BB743A" w:rsidRPr="00BB743A" w:rsidRDefault="00BB743A" w:rsidP="00BB743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43A">
              <w:rPr>
                <w:rFonts w:ascii="Times New Roman" w:hAnsi="Times New Roman" w:cs="Times New Roman"/>
                <w:sz w:val="24"/>
                <w:szCs w:val="24"/>
              </w:rPr>
      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      </w:r>
          </w:p>
          <w:p w:rsidR="00B162A1" w:rsidRPr="00BB743A" w:rsidRDefault="00B162A1" w:rsidP="005A3A1A">
            <w:pPr>
              <w:spacing w:after="1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B74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Предполагаемые результаты  реализации программы</w:t>
            </w:r>
          </w:p>
          <w:p w:rsidR="003A7896" w:rsidRDefault="003A7896" w:rsidP="005A3A1A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62A1" w:rsidRPr="00B32422" w:rsidRDefault="00757DED" w:rsidP="005A3A1A">
            <w:pPr>
              <w:spacing w:after="12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для детей и подростков:</w:t>
            </w:r>
          </w:p>
          <w:p w:rsidR="00757DED" w:rsidRDefault="00757DED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и укрепление физического здоровья детей;</w:t>
            </w:r>
          </w:p>
          <w:p w:rsidR="00757DED" w:rsidRDefault="00757DED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детьми способами восстановления физического благополучия</w:t>
            </w:r>
            <w:r w:rsidR="0018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3739" w:rsidRDefault="00183739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высокие показатели эффективности оздоровления;</w:t>
            </w:r>
          </w:p>
          <w:p w:rsidR="00183739" w:rsidRDefault="00183739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выработка навыков бесконфликтной адаптации ребенка в коллективе;</w:t>
            </w:r>
          </w:p>
          <w:p w:rsidR="00183739" w:rsidRDefault="00183739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выбора и участие ребенка в различных видах оздоровительной, образовательной, досуговой  деятельности и общении;</w:t>
            </w:r>
          </w:p>
          <w:p w:rsidR="00183739" w:rsidRDefault="00183739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детьми положительного социального опыта.</w:t>
            </w:r>
          </w:p>
          <w:p w:rsidR="00183739" w:rsidRPr="005D296B" w:rsidRDefault="00183739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Результаты для педагогов:</w:t>
            </w:r>
          </w:p>
          <w:p w:rsidR="00183739" w:rsidRDefault="00183739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профессионального опыта педагогов в освоении новых педагогических технологий и форм воспитательной работы;</w:t>
            </w:r>
          </w:p>
          <w:p w:rsidR="00183739" w:rsidRDefault="00183739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разработка, апробация, внедрение и анализ моделей смен;</w:t>
            </w:r>
          </w:p>
          <w:p w:rsidR="00183739" w:rsidRDefault="00183739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и систематизация опыта работы педагогов </w:t>
            </w:r>
            <w:r w:rsidR="0055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3739" w:rsidRDefault="00183739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нового интересного опыта по организации детско – подросткового отдыха, сохранению и укреплению здоровья детей, организации их социальной и творческой активной </w:t>
            </w:r>
          </w:p>
          <w:p w:rsidR="00183739" w:rsidRDefault="00B32422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8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еятельности, будут его развивать и распространять.</w:t>
            </w:r>
          </w:p>
          <w:p w:rsidR="00183739" w:rsidRPr="005D296B" w:rsidRDefault="00183739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для </w:t>
            </w:r>
            <w:r w:rsidR="00557AB5" w:rsidRPr="005D2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медико-реабилитационного центра</w:t>
            </w:r>
            <w:r w:rsidRPr="005D2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83739" w:rsidRDefault="00183739" w:rsidP="005A3A1A">
            <w:pPr>
              <w:pStyle w:val="a5"/>
              <w:numPr>
                <w:ilvl w:val="0"/>
                <w:numId w:val="34"/>
              </w:numPr>
              <w:tabs>
                <w:tab w:val="left" w:pos="97"/>
              </w:tabs>
              <w:spacing w:after="120" w:line="360" w:lineRule="auto"/>
              <w:ind w:left="97" w:firstLine="568"/>
              <w:jc w:val="both"/>
            </w:pPr>
            <w:r>
              <w:t>совершенствование программно</w:t>
            </w:r>
            <w:r w:rsidR="00557AB5">
              <w:t>го</w:t>
            </w:r>
            <w:r w:rsidR="00A77E01">
              <w:t xml:space="preserve"> </w:t>
            </w:r>
            <w:r>
              <w:t>методического обеспечения отдыха</w:t>
            </w:r>
            <w:r w:rsidR="00A77E01">
              <w:t xml:space="preserve"> </w:t>
            </w:r>
            <w:r>
              <w:t>и  досуга детей в условиях лет</w:t>
            </w:r>
            <w:r w:rsidR="009C6939">
              <w:t>а</w:t>
            </w:r>
            <w:r>
              <w:t>, использование современных форм организации детского досуга;</w:t>
            </w:r>
          </w:p>
          <w:p w:rsidR="00183739" w:rsidRPr="00C832B8" w:rsidRDefault="00201143" w:rsidP="005A3A1A">
            <w:pPr>
              <w:pStyle w:val="a5"/>
              <w:numPr>
                <w:ilvl w:val="0"/>
                <w:numId w:val="34"/>
              </w:numPr>
              <w:tabs>
                <w:tab w:val="left" w:pos="97"/>
              </w:tabs>
              <w:spacing w:after="120" w:line="360" w:lineRule="auto"/>
              <w:ind w:left="97" w:firstLine="568"/>
              <w:jc w:val="both"/>
            </w:pPr>
            <w:r>
              <w:t>опы</w:t>
            </w:r>
            <w:r w:rsidR="00C832B8">
              <w:t xml:space="preserve">т реализации принципов </w:t>
            </w:r>
            <w:r w:rsidR="00C832B8">
              <w:rPr>
                <w:color w:val="000000"/>
              </w:rPr>
              <w:t>здоровьесберегающей педагогики при реализации программы;</w:t>
            </w:r>
          </w:p>
          <w:p w:rsidR="00C832B8" w:rsidRPr="00C832B8" w:rsidRDefault="00C832B8" w:rsidP="005A3A1A">
            <w:pPr>
              <w:pStyle w:val="a5"/>
              <w:numPr>
                <w:ilvl w:val="0"/>
                <w:numId w:val="34"/>
              </w:numPr>
              <w:spacing w:after="120" w:line="360" w:lineRule="auto"/>
              <w:ind w:hanging="55"/>
              <w:jc w:val="both"/>
            </w:pPr>
            <w:r>
              <w:rPr>
                <w:color w:val="000000"/>
              </w:rPr>
              <w:t>формирование бренда учреждения.</w:t>
            </w:r>
          </w:p>
          <w:p w:rsidR="00DC404A" w:rsidRDefault="00DC404A" w:rsidP="005A3A1A">
            <w:pPr>
              <w:spacing w:after="1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7E7C17" w:rsidRPr="005D296B" w:rsidRDefault="007E7C17" w:rsidP="005A3A1A">
            <w:pPr>
              <w:spacing w:after="1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D29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СПИСОК ИСПОЛЬЗОВАННОЙ ЛИТЕРАТУРЫ</w:t>
            </w:r>
          </w:p>
          <w:p w:rsidR="007E7C17" w:rsidRPr="007E7C17" w:rsidRDefault="007E7C17" w:rsidP="005A3A1A">
            <w:pPr>
              <w:spacing w:after="1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7C17" w:rsidRPr="007E7C17" w:rsidRDefault="007E7C17" w:rsidP="005A3A1A">
            <w:pPr>
              <w:spacing w:after="120" w:line="360" w:lineRule="auto"/>
              <w:ind w:firstLine="5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0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ООН о правах ребенка (п</w:t>
            </w:r>
            <w:r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ринята резолюцией 44/25 Генеральной Ассамблеи) от 20 ноября 1989 года. </w:t>
            </w:r>
          </w:p>
          <w:p w:rsidR="007E7C17" w:rsidRDefault="007E7C17" w:rsidP="005A3A1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firstLine="5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0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Федерации. М., Маркетинг, 2001.</w:t>
            </w:r>
            <w:r w:rsidR="00A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32с.</w:t>
            </w:r>
          </w:p>
          <w:p w:rsidR="00C66BC7" w:rsidRDefault="00AA0D1F" w:rsidP="005A3A1A">
            <w:pPr>
              <w:pStyle w:val="a5"/>
              <w:shd w:val="clear" w:color="auto" w:fill="FFFFFF"/>
              <w:spacing w:before="161" w:after="120" w:line="360" w:lineRule="auto"/>
              <w:ind w:left="0" w:firstLine="523"/>
              <w:jc w:val="both"/>
              <w:textAlignment w:val="baseline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3. </w:t>
            </w:r>
            <w:r w:rsidR="00C66BC7">
              <w:rPr>
                <w:color w:val="333333"/>
                <w:shd w:val="clear" w:color="auto" w:fill="FFFFFF"/>
              </w:rPr>
              <w:t xml:space="preserve">  </w:t>
            </w:r>
            <w:r w:rsidR="00C66BC7" w:rsidRPr="00C66BC7">
              <w:rPr>
                <w:color w:val="333333"/>
                <w:shd w:val="clear" w:color="auto" w:fill="FFFFFF"/>
              </w:rPr>
              <w:t>Национальный стандарт Российской Федерации ГОСТ </w:t>
            </w:r>
            <w:proofErr w:type="gramStart"/>
            <w:r w:rsidR="00C66BC7" w:rsidRPr="00C66BC7">
              <w:rPr>
                <w:color w:val="333333"/>
                <w:shd w:val="clear" w:color="auto" w:fill="FFFFFF"/>
              </w:rPr>
              <w:t>Р</w:t>
            </w:r>
            <w:proofErr w:type="gramEnd"/>
            <w:r w:rsidR="00C66BC7" w:rsidRPr="00C66BC7">
              <w:rPr>
                <w:color w:val="333333"/>
                <w:shd w:val="clear" w:color="auto" w:fill="FFFFFF"/>
              </w:rPr>
              <w:t xml:space="preserve"> 52887-2018 «Услуги детям в организациях отдыха и оздоровления» (утв. и введен в действие Приказом </w:t>
            </w:r>
            <w:proofErr w:type="spellStart"/>
            <w:r w:rsidR="00C66BC7" w:rsidRPr="00C66BC7">
              <w:rPr>
                <w:color w:val="333333"/>
                <w:shd w:val="clear" w:color="auto" w:fill="FFFFFF"/>
              </w:rPr>
              <w:t>Росстандарта</w:t>
            </w:r>
            <w:proofErr w:type="spellEnd"/>
            <w:r w:rsidR="00C66BC7" w:rsidRPr="00C66BC7">
              <w:rPr>
                <w:color w:val="333333"/>
                <w:shd w:val="clear" w:color="auto" w:fill="FFFFFF"/>
              </w:rPr>
              <w:t xml:space="preserve"> от 31.07.2018 N 444-ст).</w:t>
            </w:r>
          </w:p>
          <w:p w:rsidR="00AA0D1F" w:rsidRPr="00C66BC7" w:rsidRDefault="00AA0D1F" w:rsidP="005A3A1A">
            <w:pPr>
              <w:pStyle w:val="a5"/>
              <w:shd w:val="clear" w:color="auto" w:fill="FFFFFF"/>
              <w:spacing w:before="161" w:after="120" w:line="360" w:lineRule="auto"/>
              <w:ind w:left="0" w:firstLine="523"/>
              <w:jc w:val="both"/>
              <w:textAlignment w:val="baseline"/>
            </w:pPr>
            <w:r>
              <w:rPr>
                <w:color w:val="333333"/>
                <w:shd w:val="clear" w:color="auto" w:fill="FFFFFF"/>
              </w:rPr>
              <w:t>4. Прогноз</w:t>
            </w:r>
            <w:r>
              <w:t xml:space="preserve"> долгосрочного социально-экономического развития Российской Федерации на период до 2036 года (утвержденный Правительством Российской Федерации 22 ноября 2018 г.).</w:t>
            </w:r>
          </w:p>
          <w:p w:rsidR="00C66BC7" w:rsidRPr="00C66BC7" w:rsidRDefault="00AA0D1F" w:rsidP="005A3A1A">
            <w:pPr>
              <w:pStyle w:val="a5"/>
              <w:shd w:val="clear" w:color="auto" w:fill="FFFFFF"/>
              <w:spacing w:before="161" w:after="120" w:line="360" w:lineRule="auto"/>
              <w:ind w:left="0" w:firstLine="523"/>
              <w:jc w:val="both"/>
              <w:textAlignment w:val="baseline"/>
            </w:pPr>
            <w:r>
              <w:t>5.</w:t>
            </w:r>
            <w:r w:rsidR="00C66BC7">
              <w:t xml:space="preserve">  </w:t>
            </w:r>
            <w:r w:rsidR="00C66BC7" w:rsidRPr="00C66BC7">
              <w:t>Стратегия национальной безопасности</w:t>
            </w:r>
            <w:r w:rsidR="00C66BC7" w:rsidRPr="00C66BC7">
              <w:rPr>
                <w:rFonts w:eastAsia="Calibri"/>
                <w:shd w:val="clear" w:color="auto" w:fill="FFFFFF"/>
              </w:rPr>
              <w:t xml:space="preserve"> Российской Федерации (утв. </w:t>
            </w:r>
            <w:r w:rsidR="00C66BC7" w:rsidRPr="00C66BC7">
              <w:t>Указом Президента РФ от 31 декабря 2015 г. N 683)</w:t>
            </w:r>
          </w:p>
          <w:p w:rsidR="00C66BC7" w:rsidRPr="00C66BC7" w:rsidRDefault="00AA0D1F" w:rsidP="005A3A1A">
            <w:pPr>
              <w:spacing w:after="120" w:line="360" w:lineRule="auto"/>
              <w:ind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C66BC7" w:rsidRPr="00C66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Федеральный закон от 29.12.2012 г №273-ФЗ</w:t>
            </w:r>
            <w:r w:rsidR="00C66BC7" w:rsidRPr="00C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образовании в Российской Федерации» (ред. от 30.04.2021г.)</w:t>
            </w:r>
          </w:p>
          <w:p w:rsidR="00C66BC7" w:rsidRPr="00C66BC7" w:rsidRDefault="00AA0D1F" w:rsidP="005A3A1A">
            <w:pPr>
              <w:autoSpaceDE w:val="0"/>
              <w:autoSpaceDN w:val="0"/>
              <w:adjustRightInd w:val="0"/>
              <w:spacing w:after="12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C66BC7" w:rsidRPr="00C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Федеральный закон «Об основных гарантиях прав ребенка в РФ»   от 24.07.1998 №124-ФЗ </w:t>
            </w:r>
            <w:r w:rsidR="00C66BC7" w:rsidRPr="00C6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(ред</w:t>
            </w:r>
            <w:hyperlink r:id="rId10" w:anchor="64U0IK" w:history="1">
              <w:r w:rsidR="00C66BC7" w:rsidRPr="00C66BC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6BC7" w:rsidRPr="00C66BC7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от </w:t>
              </w:r>
              <w:r w:rsidR="00C66BC7" w:rsidRPr="00C66BC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20.07.2000</w:t>
              </w:r>
              <w:r w:rsidR="00C66BC7" w:rsidRPr="00C66BC7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г. </w:t>
              </w:r>
            </w:hyperlink>
            <w:r w:rsidR="00C66BC7" w:rsidRPr="00C66BC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66BC7" w:rsidRPr="00C66BC7" w:rsidRDefault="00AA0D1F" w:rsidP="005A3A1A">
            <w:pPr>
              <w:pStyle w:val="1"/>
              <w:spacing w:before="0" w:after="120" w:line="390" w:lineRule="atLeast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8.</w:t>
            </w:r>
            <w:r w:rsidR="00C66BC7" w:rsidRPr="00C66B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Федеральный закон от 21.12.1996 N 159-ФЗ «О дополнительных гарантиях по социальной поддержке детей-сирот и детей, оставшихся без попечения родителей» (ред. от 17.02.2021)</w:t>
            </w:r>
            <w:r w:rsidR="00C66B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C66BC7" w:rsidRPr="00C66BC7" w:rsidRDefault="00AA0D1F" w:rsidP="005A3A1A">
            <w:pPr>
              <w:autoSpaceDE w:val="0"/>
              <w:autoSpaceDN w:val="0"/>
              <w:adjustRightInd w:val="0"/>
              <w:spacing w:after="12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1" w:history="1">
              <w:r w:rsidR="00C66BC7" w:rsidRPr="00C66BC7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СП 2.4.3648-20 «Санитарно-эпидемиологические требования к организациям воспитания и обучения, отдыха и оздоровления детей и молодежи»</w:t>
              </w:r>
            </w:hyperlink>
            <w:r w:rsidR="00C66BC7" w:rsidRPr="00C6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(утв. постановлением Главного государственного санитарного врача РФ от 28.09.2020 г. №28)</w:t>
            </w:r>
          </w:p>
          <w:p w:rsidR="00C66BC7" w:rsidRPr="00C66BC7" w:rsidRDefault="00AA0D1F" w:rsidP="005A3A1A">
            <w:pPr>
              <w:autoSpaceDE w:val="0"/>
              <w:autoSpaceDN w:val="0"/>
              <w:adjustRightInd w:val="0"/>
              <w:spacing w:after="120" w:line="360" w:lineRule="auto"/>
              <w:ind w:firstLine="5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C6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66BC7" w:rsidRPr="00C6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66BC7" w:rsidRPr="00C66B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C66BC7" w:rsidRPr="00C66B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="00C66BC7" w:rsidRPr="00C66B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инфекции (COVID-19)»</w:t>
            </w:r>
            <w:r w:rsidR="00C66BC7" w:rsidRPr="00C6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(утв. постановлением Главного государственного санитарного врача Российской Федерации от 30 июня 2020 года N 16)</w:t>
            </w:r>
          </w:p>
          <w:p w:rsidR="00C66BC7" w:rsidRPr="00C66BC7" w:rsidRDefault="00AA0D1F" w:rsidP="005A3A1A">
            <w:pPr>
              <w:autoSpaceDE w:val="0"/>
              <w:autoSpaceDN w:val="0"/>
              <w:adjustRightInd w:val="0"/>
              <w:spacing w:after="120" w:line="360" w:lineRule="auto"/>
              <w:ind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66BC7" w:rsidRPr="00C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Письмо </w:t>
            </w:r>
            <w:proofErr w:type="spellStart"/>
            <w:r w:rsidR="00C66BC7" w:rsidRPr="00C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="00C66BC7" w:rsidRPr="00C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 15.04.2011 №18-2/10/1-2188 «О типовом </w:t>
            </w:r>
            <w:proofErr w:type="gramStart"/>
            <w:r w:rsidR="00C66BC7" w:rsidRPr="00C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положении</w:t>
            </w:r>
            <w:proofErr w:type="gramEnd"/>
            <w:r w:rsidR="00C66BC7" w:rsidRPr="00C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детском оздоровительном лагере».</w:t>
            </w:r>
          </w:p>
          <w:p w:rsidR="007E7C17" w:rsidRPr="007E7C17" w:rsidRDefault="00AA0D1F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E7C17"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Устав ФГБУЗ МРЦ «Сергиевские минеральные воды» ФМБ</w:t>
            </w:r>
            <w:r w:rsidR="0000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России</w:t>
            </w:r>
            <w:r w:rsidR="007E7C17"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7C17" w:rsidRPr="007E7C17" w:rsidRDefault="00AA0D1F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E7C17"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Стандарт медицинской </w:t>
            </w:r>
            <w:r w:rsidR="0000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по оздоровлению детей 2022</w:t>
            </w:r>
            <w:r w:rsidR="007E7C17"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министерства здравоохранения РФ</w:t>
            </w:r>
          </w:p>
          <w:p w:rsidR="007E7C17" w:rsidRPr="007E7C17" w:rsidRDefault="007E7C17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осанки</w:t>
            </w:r>
          </w:p>
          <w:p w:rsidR="007E7C17" w:rsidRPr="007E7C17" w:rsidRDefault="007E7C17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гипертрофией миндалин и аденоидов</w:t>
            </w:r>
          </w:p>
          <w:p w:rsidR="007E7C17" w:rsidRPr="007E7C17" w:rsidRDefault="007E7C17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расстройством вегетативной нервной системы и невротическими расстройствами</w:t>
            </w:r>
          </w:p>
          <w:p w:rsidR="007E7C17" w:rsidRPr="007E7C17" w:rsidRDefault="007E7C17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болезнями пищевода, желудка и двенадцатиперстной кишки </w:t>
            </w:r>
          </w:p>
          <w:p w:rsidR="007E7C17" w:rsidRPr="007E7C17" w:rsidRDefault="007E7C17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дискинезией пузырного протока и желчного пузыря </w:t>
            </w:r>
          </w:p>
          <w:p w:rsidR="007E7C17" w:rsidRPr="007E7C17" w:rsidRDefault="007E7C17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заболеванием кожи и подкожной клетчатки </w:t>
            </w:r>
          </w:p>
          <w:p w:rsidR="007E7C17" w:rsidRPr="007E7C17" w:rsidRDefault="007E7C17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болезнями </w:t>
            </w:r>
            <w:proofErr w:type="spellStart"/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</w:t>
            </w:r>
            <w:proofErr w:type="spellEnd"/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–мышечной системы и соединительной ткани</w:t>
            </w:r>
          </w:p>
          <w:p w:rsidR="007E7C17" w:rsidRPr="007E7C17" w:rsidRDefault="007E7C17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избыточной массой тела </w:t>
            </w:r>
          </w:p>
          <w:p w:rsidR="007E7C17" w:rsidRPr="007E7C17" w:rsidRDefault="000A2591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7C17"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программ санаторно-курортного лечения по различным видам заболеваниям</w:t>
            </w:r>
          </w:p>
          <w:p w:rsidR="007E7C17" w:rsidRPr="007E7C17" w:rsidRDefault="007E7C17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.Правила внутреннего распорядка и безопасного  пребывания детей в педиатрическом отделении  ФГБУЗ   МРЦ «Сергиевские минеральные воды» ФМБА   России</w:t>
            </w:r>
          </w:p>
          <w:p w:rsidR="007E7C17" w:rsidRPr="007E7C17" w:rsidRDefault="007E7C17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Приказы  руководителя учреждения: </w:t>
            </w:r>
          </w:p>
          <w:p w:rsidR="007E7C17" w:rsidRPr="007E7C17" w:rsidRDefault="007E7C17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приезд и отъезд детей, пациентов педиатрического отделения </w:t>
            </w:r>
          </w:p>
          <w:p w:rsidR="007E7C17" w:rsidRPr="007E7C17" w:rsidRDefault="007E7C17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возложении ответственности за жизнь и здоровье детей, пациентов педиатрического отделения</w:t>
            </w:r>
          </w:p>
          <w:p w:rsidR="007E7C17" w:rsidRPr="007E7C17" w:rsidRDefault="00AA0D1F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  <w:r w:rsidR="000A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Распоряжение  заместителя исполнительного директора по развитию детского направления</w:t>
            </w:r>
            <w:r w:rsidR="00D8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</w:t>
            </w:r>
            <w:r w:rsidR="007E7C17"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воспитательно-досуговой деятельности с детьми на смену</w:t>
            </w:r>
          </w:p>
          <w:p w:rsidR="007E7C17" w:rsidRPr="007E7C17" w:rsidRDefault="007E7C17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Инструкции по  охране жизни и здоровья детей, технике безопасности при проведении  массовых и спортивных мероприятий, экскурсий; противопожарной и антитеррористической безопасности  </w:t>
            </w:r>
          </w:p>
          <w:p w:rsidR="007E7C17" w:rsidRPr="007E7C17" w:rsidRDefault="007E7C17" w:rsidP="005A3A1A">
            <w:pPr>
              <w:autoSpaceDE w:val="0"/>
              <w:autoSpaceDN w:val="0"/>
              <w:adjustRightInd w:val="0"/>
              <w:spacing w:after="120" w:line="36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E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E7C1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Кулаченко М.П., Учебник для вожатого. Феникс, 20</w:t>
            </w:r>
            <w:r w:rsidR="00557AB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16</w:t>
            </w:r>
            <w:r w:rsidRPr="007E7C1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г., 256 стр., </w:t>
            </w:r>
          </w:p>
          <w:p w:rsidR="007E7C17" w:rsidRPr="007E7C17" w:rsidRDefault="00AA0D1F" w:rsidP="005A3A1A">
            <w:pPr>
              <w:shd w:val="clear" w:color="auto" w:fill="FFFFFF"/>
              <w:spacing w:after="12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20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  <w:r w:rsidR="007E7C17" w:rsidRPr="007E7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Махалова. И.В., Е.И. Николаева  «Воспитание здорового ребенка»    </w:t>
            </w:r>
            <w:r w:rsidR="007E7C17" w:rsidRPr="007E7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Психолого-социально-педагогический анализ результатов оздоровления в лагере. М., 201</w:t>
            </w:r>
            <w:r w:rsidR="008B0B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7E7C17" w:rsidRPr="007E7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7C17" w:rsidRPr="007E7C17" w:rsidRDefault="00AA0D1F" w:rsidP="005A3A1A">
            <w:pPr>
              <w:spacing w:after="12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E7C17" w:rsidRPr="007E7C17">
              <w:rPr>
                <w:rFonts w:ascii="Times New Roman" w:eastAsia="Calibri" w:hAnsi="Times New Roman" w:cs="Times New Roman"/>
                <w:sz w:val="24"/>
                <w:szCs w:val="24"/>
              </w:rPr>
              <w:t>.Тарантей, Л. М. Воспитательная работа в детских оздоровительных лагерях : учеб</w:t>
            </w:r>
            <w:proofErr w:type="gramStart"/>
            <w:r w:rsidR="007E7C17" w:rsidRPr="007E7C17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="007E7C17" w:rsidRPr="007E7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метод. комплекс / . – Гродно : </w:t>
            </w:r>
            <w:proofErr w:type="spellStart"/>
            <w:r w:rsidR="007E7C17" w:rsidRPr="007E7C17">
              <w:rPr>
                <w:rFonts w:ascii="Times New Roman" w:eastAsia="Calibri" w:hAnsi="Times New Roman" w:cs="Times New Roman"/>
                <w:sz w:val="24"/>
                <w:szCs w:val="24"/>
              </w:rPr>
              <w:t>ГрГУ</w:t>
            </w:r>
            <w:proofErr w:type="spellEnd"/>
            <w:r w:rsidR="007E7C17" w:rsidRPr="007E7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2013.. </w:t>
            </w:r>
          </w:p>
          <w:p w:rsidR="007E7C17" w:rsidRDefault="00606FCD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  <w:r w:rsidR="00AA0D1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.Юзефавичус Т.А. Советы бывалого вожатого: Учебно-практическое пособие для организаторов летнего отдыха детей/ Т.А. </w:t>
            </w:r>
            <w:proofErr w:type="spellStart"/>
            <w:r w:rsidR="007E7C17" w:rsidRPr="007E7C1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Юзефавичус</w:t>
            </w:r>
            <w:proofErr w:type="spellEnd"/>
            <w:r w:rsidR="007E7C17" w:rsidRPr="007E7C1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="007E7C17" w:rsidRPr="007E7C1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Пед</w:t>
            </w:r>
            <w:proofErr w:type="spellEnd"/>
            <w:r w:rsidR="007E7C17" w:rsidRPr="007E7C1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 Общ. России, 20</w:t>
            </w:r>
            <w:r w:rsidR="008B0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13</w:t>
            </w:r>
            <w:r w:rsidR="007E7C17" w:rsidRPr="007E7C1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  <w:p w:rsidR="00B24A1A" w:rsidRDefault="00606FCD" w:rsidP="005A3A1A">
            <w:pPr>
              <w:spacing w:after="12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  <w:r w:rsidR="00AA0D1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3</w:t>
            </w:r>
            <w:r w:rsidR="00B24A1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  <w:r w:rsidR="00B24A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B24A1A" w:rsidRPr="00B24A1A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Арсенина</w:t>
            </w:r>
            <w:proofErr w:type="gramEnd"/>
            <w:r w:rsidR="00B24A1A" w:rsidRPr="00B24A1A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Е.Н. «Возьми с собою в лагерь:</w:t>
            </w:r>
            <w:r w:rsidR="00B24A1A" w:rsidRPr="00B24A1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24A1A" w:rsidRPr="00B24A1A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Игры, викторины, конкурсы</w:t>
            </w:r>
            <w:r w:rsidR="00B24A1A" w:rsidRPr="00B24A1A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B24A1A" w:rsidRPr="00B24A1A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инсценировки, развлекательные мероприятия</w:t>
            </w:r>
            <w:r w:rsidR="00B24A1A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24A1A" w:rsidRPr="00B24A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Серия: В помощь воспитателям и вожатым. </w:t>
            </w:r>
            <w:r w:rsidR="00B24A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2014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2</w:t>
            </w:r>
            <w:r w:rsidR="00B24A1A" w:rsidRPr="00B24A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183 с.</w:t>
            </w:r>
          </w:p>
          <w:p w:rsidR="00002194" w:rsidRDefault="00002194" w:rsidP="005A3A1A">
            <w:pPr>
              <w:spacing w:after="12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 Леонов В.В. Разработка программ для организаций отдыха детей и их оздоровления. Методические организации.</w:t>
            </w:r>
            <w:r>
              <w:t xml:space="preserve"> - </w:t>
            </w:r>
            <w:r w:rsidRPr="000021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2022 г. – 112 с.</w:t>
            </w:r>
          </w:p>
          <w:p w:rsidR="00B24A1A" w:rsidRDefault="00606FCD" w:rsidP="005A3A1A">
            <w:pPr>
              <w:spacing w:after="12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AA0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B24A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24A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24A1A" w:rsidRPr="00B24A1A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Бузырева</w:t>
            </w:r>
            <w:proofErr w:type="spellEnd"/>
            <w:r w:rsidR="00B24A1A" w:rsidRPr="00B24A1A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Л.М. «Копилка вожатских премудростей:</w:t>
            </w:r>
            <w:r w:rsidR="00B24A1A" w:rsidRPr="00B24A1A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24A1A" w:rsidRPr="00B24A1A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Методическое пособие. »</w:t>
            </w:r>
            <w:r w:rsidR="00B24A1A" w:rsidRPr="00B24A1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   –  </w:t>
            </w:r>
            <w:r w:rsidR="00B24A1A" w:rsidRPr="00B24A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Изд-во ЦГЛ,</w:t>
            </w:r>
            <w:r w:rsidR="00B24A1A" w:rsidRPr="00B24A1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24A1A" w:rsidRPr="00002194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2012 г.. - 128 с.</w:t>
            </w:r>
          </w:p>
          <w:p w:rsidR="007E7C17" w:rsidRPr="007E7C17" w:rsidRDefault="00606FCD" w:rsidP="005A3A1A">
            <w:pPr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79A53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AA0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B24A1A" w:rsidRPr="00B24A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B24A1A" w:rsidRPr="00B24A1A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Должиков</w:t>
            </w:r>
            <w:proofErr w:type="spellEnd"/>
            <w:r w:rsidR="00B24A1A" w:rsidRPr="00B24A1A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И.И. «Физкультурно-оздоровительные и спортивно-массовые мероприятия в детском лагере</w:t>
            </w:r>
            <w:r w:rsidR="00B24A1A" w:rsidRPr="00B24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B24A1A" w:rsidRPr="00B24A1A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24A1A" w:rsidRPr="00B24A1A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Методическое пособие.</w:t>
            </w:r>
            <w:r w:rsidR="00B24A1A" w:rsidRPr="00B24A1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24A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  – М.: «Айрис-пресс», 2015 г.</w:t>
            </w:r>
            <w:r w:rsidR="00B24A1A" w:rsidRPr="00B24A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– 176 с.  (Методика)</w:t>
            </w:r>
          </w:p>
        </w:tc>
      </w:tr>
    </w:tbl>
    <w:p w:rsidR="009F46A1" w:rsidRDefault="009F46A1" w:rsidP="005A3A1A">
      <w:pPr>
        <w:spacing w:after="120"/>
      </w:pPr>
    </w:p>
    <w:p w:rsidR="009F46A1" w:rsidRDefault="009F46A1">
      <w:r>
        <w:br w:type="page"/>
      </w:r>
    </w:p>
    <w:p w:rsidR="003A7896" w:rsidRDefault="003A7896" w:rsidP="003A789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bookmarkStart w:id="0" w:name="_GoBack"/>
      <w:bookmarkEnd w:id="0"/>
    </w:p>
    <w:p w:rsidR="009F46A1" w:rsidRPr="009F46A1" w:rsidRDefault="009F46A1" w:rsidP="009F46A1">
      <w:pPr>
        <w:jc w:val="center"/>
        <w:rPr>
          <w:rFonts w:ascii="Times New Roman" w:hAnsi="Times New Roman"/>
          <w:b/>
          <w:sz w:val="24"/>
          <w:szCs w:val="24"/>
        </w:rPr>
      </w:pPr>
      <w:r w:rsidRPr="009F46A1">
        <w:rPr>
          <w:rFonts w:ascii="Times New Roman" w:hAnsi="Times New Roman"/>
          <w:b/>
          <w:sz w:val="24"/>
          <w:szCs w:val="24"/>
        </w:rPr>
        <w:t xml:space="preserve">КАЛЕНДАРНЫЙ ПЛАН ВОСПИТАТЕЛЬНОЙ РАБОТЫ ДЕТСКОГО ЛАГЕРЯ </w:t>
      </w:r>
    </w:p>
    <w:p w:rsidR="009F46A1" w:rsidRPr="009F46A1" w:rsidRDefault="009F46A1" w:rsidP="009F46A1">
      <w:pPr>
        <w:jc w:val="center"/>
        <w:rPr>
          <w:rFonts w:ascii="Times New Roman" w:hAnsi="Times New Roman"/>
          <w:b/>
          <w:sz w:val="24"/>
          <w:szCs w:val="24"/>
        </w:rPr>
      </w:pPr>
      <w:r w:rsidRPr="009F46A1">
        <w:rPr>
          <w:rFonts w:ascii="Times New Roman" w:hAnsi="Times New Roman"/>
          <w:b/>
          <w:sz w:val="24"/>
          <w:szCs w:val="24"/>
        </w:rPr>
        <w:t>НА 2023 ГОД</w:t>
      </w:r>
    </w:p>
    <w:p w:rsidR="009F46A1" w:rsidRDefault="009F46A1" w:rsidP="009F46A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Календарный план воспитательной работы МРЦ «Сергиевские минеральные воды» составлен с целью конкретизации форм и видов воспитательной деятельности. </w:t>
      </w:r>
    </w:p>
    <w:p w:rsidR="009F46A1" w:rsidRDefault="009F46A1" w:rsidP="009F46A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разделен на модули, которые отражают направления воспитательной работы МРЦ «Сергиевские минеральные воды» в соответствии с Программой воспитания и определяет уровни проведения мероприятий.</w:t>
      </w:r>
    </w:p>
    <w:p w:rsidR="009F46A1" w:rsidRDefault="009F46A1" w:rsidP="009F46A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объявлен Годом педагога и наставника в соответствии с Указом Президента Российской Федерации № 401 от 27 июня 2022 года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541"/>
        <w:gridCol w:w="3820"/>
        <w:gridCol w:w="1415"/>
        <w:gridCol w:w="1840"/>
        <w:gridCol w:w="1103"/>
        <w:gridCol w:w="852"/>
      </w:tblGrid>
      <w:tr w:rsidR="009F46A1" w:rsidTr="00D51150">
        <w:trPr>
          <w:trHeight w:val="210"/>
        </w:trPr>
        <w:tc>
          <w:tcPr>
            <w:tcW w:w="283" w:type="pct"/>
            <w:vMerge w:val="restar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96" w:type="pct"/>
            <w:vMerge w:val="restar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39" w:type="pct"/>
            <w:vMerge w:val="restar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83" w:type="pct"/>
            <w:gridSpan w:val="3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</w:tr>
      <w:tr w:rsidR="009F46A1" w:rsidTr="00D51150">
        <w:trPr>
          <w:trHeight w:val="209"/>
        </w:trPr>
        <w:tc>
          <w:tcPr>
            <w:tcW w:w="283" w:type="pct"/>
            <w:vMerge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vMerge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Всероссийский/региональный</w:t>
            </w: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лагерь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</w:tr>
      <w:tr w:rsidR="009F46A1" w:rsidTr="00D51150">
        <w:tc>
          <w:tcPr>
            <w:tcW w:w="5000" w:type="pct"/>
            <w:gridSpan w:val="6"/>
          </w:tcPr>
          <w:p w:rsidR="009F46A1" w:rsidRPr="00D67A9C" w:rsidRDefault="009F46A1" w:rsidP="00D51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«Будущее России»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7" w:type="pct"/>
            <w:gridSpan w:val="5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единых действий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12.06.2023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22.06.2023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молодежи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27.06.2023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08.07.2023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12.08.2023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7" w:type="pct"/>
            <w:gridSpan w:val="5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 мероприятиях и акциях, посвященных значимым отечественным и международным событиям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2023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«Письмо солдату»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5000" w:type="pct"/>
            <w:gridSpan w:val="6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«Ключевые мероприятия МРЦ «Сергиевские минеральные воды»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Торжественная церемония, посвященная открытию лагерной смены 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гимна лагеря вожатыми (в начале смены) и всеми детьми (в конце смены)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Торжественная церемония, посвященная закрытию лагерной смены, награждение самых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активных воспитанников, отряда-победителя смены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96" w:type="pct"/>
          </w:tcPr>
          <w:p w:rsidR="009F46A1" w:rsidRPr="001C00A5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1C00A5">
              <w:rPr>
                <w:rFonts w:ascii="Times New Roman" w:hAnsi="Times New Roman"/>
                <w:sz w:val="24"/>
              </w:rPr>
              <w:t>еатрализованные выступления педагогов, вожатых и воспитанников с элементами доброго юмора, пародий, импровизаций на темы жизни в лагере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дни согласно календарю праздничных дней, памятных дат и знаменательных событий и других внутренних планов МРЦ «Сергиевские минеральные воды»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5000" w:type="pct"/>
            <w:gridSpan w:val="6"/>
          </w:tcPr>
          <w:p w:rsidR="009F46A1" w:rsidRPr="00AF4A17" w:rsidRDefault="009F46A1" w:rsidP="00D51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A17">
              <w:rPr>
                <w:rFonts w:ascii="Times New Roman" w:hAnsi="Times New Roman"/>
                <w:b/>
                <w:sz w:val="24"/>
                <w:szCs w:val="24"/>
              </w:rPr>
              <w:t>Модуль «Отрядная работа»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отряда: утренний информационный сбор отряда, организационный сбор и др.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Отрядные викторины, игры на знакомство, выявление лидеров, сплочение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Плану отрядных мероприятий 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-эмоциональной атмосферы в отряде «Уголок настроения»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Отрядная «свечка»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отрядных плакатов, рисунков, поделок и др.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5000" w:type="pct"/>
            <w:gridSpan w:val="6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17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Коллективно-творческое дело»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инсценированных сказок «Сказки на новый лад»</w:t>
            </w:r>
          </w:p>
        </w:tc>
        <w:tc>
          <w:tcPr>
            <w:tcW w:w="739" w:type="pct"/>
          </w:tcPr>
          <w:p w:rsidR="009F46A1" w:rsidRDefault="009F46A1" w:rsidP="00D51150">
            <w:r w:rsidRPr="0098327A"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юмора и смеха (инсценировки, пародии на тему лагеря)</w:t>
            </w:r>
          </w:p>
        </w:tc>
        <w:tc>
          <w:tcPr>
            <w:tcW w:w="739" w:type="pct"/>
          </w:tcPr>
          <w:p w:rsidR="009F46A1" w:rsidRDefault="009F46A1" w:rsidP="00D51150">
            <w:r w:rsidRPr="0098327A"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мод «Тренд 2023»</w:t>
            </w:r>
          </w:p>
        </w:tc>
        <w:tc>
          <w:tcPr>
            <w:tcW w:w="739" w:type="pct"/>
          </w:tcPr>
          <w:p w:rsidR="009F46A1" w:rsidRPr="0098327A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 w:rsidRPr="0098327A"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лагерной песни «Как здорово, что все мы здесь…»</w:t>
            </w:r>
          </w:p>
        </w:tc>
        <w:tc>
          <w:tcPr>
            <w:tcW w:w="739" w:type="pct"/>
          </w:tcPr>
          <w:p w:rsidR="009F46A1" w:rsidRDefault="009F46A1" w:rsidP="00D51150">
            <w:r w:rsidRPr="0098327A"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«Самое лучшее отрядное дерево добра»</w:t>
            </w:r>
          </w:p>
        </w:tc>
        <w:tc>
          <w:tcPr>
            <w:tcW w:w="739" w:type="pct"/>
          </w:tcPr>
          <w:p w:rsidR="009F46A1" w:rsidRDefault="009F46A1" w:rsidP="00D51150">
            <w:r w:rsidRPr="0098327A"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5000" w:type="pct"/>
            <w:gridSpan w:val="6"/>
          </w:tcPr>
          <w:p w:rsidR="009F46A1" w:rsidRPr="00AB58CB" w:rsidRDefault="009F46A1" w:rsidP="00D51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8CB">
              <w:rPr>
                <w:rFonts w:ascii="Times New Roman" w:hAnsi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актива отряда, распределение обязанностей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27A"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актива отряда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художественный, творческий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медиасектор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по подготовке к мероприятиям, организации жизнедеятельности в отрядах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Дежурство по отряду 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5000" w:type="pct"/>
            <w:gridSpan w:val="6"/>
          </w:tcPr>
          <w:p w:rsidR="009F46A1" w:rsidRPr="00300132" w:rsidRDefault="009F46A1" w:rsidP="00D51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1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«Дополнительное образование»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в творческих объединениях (согласно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план-сетке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смену)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турниры, эстафеты, соревнования (согласно плану спортивных мероприятий)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5000" w:type="pct"/>
            <w:gridSpan w:val="6"/>
          </w:tcPr>
          <w:p w:rsidR="009F46A1" w:rsidRPr="00300132" w:rsidRDefault="009F46A1" w:rsidP="00D51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132">
              <w:rPr>
                <w:rFonts w:ascii="Times New Roman" w:hAnsi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зарядка (при благоприятных погодных условиях – на свежем воздухе)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воздухе/в спортивной игровой комнате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турниры, эстафеты, соревнования (согласно плану спортивных мероприятий)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Физкультурно-спортивный праздник «Открытие Малых Олимпийских игр»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Лечебно-оздоровительные процедуры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беседы и викторины в отрядах на тему ЗОЖ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-физкультминуток «Повторяй за мной!»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5000" w:type="pct"/>
            <w:gridSpan w:val="6"/>
          </w:tcPr>
          <w:p w:rsidR="009F46A1" w:rsidRPr="00DE15CD" w:rsidRDefault="009F46A1" w:rsidP="00D51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5CD">
              <w:rPr>
                <w:rFonts w:ascii="Times New Roman" w:hAnsi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экспозиций творческих работ детей (СМВ – страна детей», «Наше творчество» и др.)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оформление помещений ДОЛ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отрядный уголок»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Лучшая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фотозона отряда»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Экспозиция «СМВ – любимый край»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5000" w:type="pct"/>
            <w:gridSpan w:val="6"/>
          </w:tcPr>
          <w:p w:rsidR="009F46A1" w:rsidRPr="004438FF" w:rsidRDefault="009F46A1" w:rsidP="00D51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8FF">
              <w:rPr>
                <w:rFonts w:ascii="Times New Roman" w:hAnsi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правилам внутреннего распорядка и безопасного пребывания детей в педиатрическом отделении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Инструктажи по правилам электробезопасности, дорожного движения, безопасности при проведении спортивных, массовых мероприятий, безопасного поведения во время прогулок,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туристических экскурсий и походов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правилам пожарной и антитеррористической безопасности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Спортивно-игровая программа «Пожарная безопасность»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Тренировочная эвакуация при пожаре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5000" w:type="pct"/>
            <w:gridSpan w:val="6"/>
          </w:tcPr>
          <w:p w:rsidR="009F46A1" w:rsidRPr="003A66F3" w:rsidRDefault="009F46A1" w:rsidP="00D51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6F3">
              <w:rPr>
                <w:rFonts w:ascii="Times New Roman" w:hAnsi="Times New Roman"/>
                <w:b/>
                <w:sz w:val="24"/>
                <w:szCs w:val="24"/>
              </w:rPr>
              <w:t>Модуль «Работа с вожатыми»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игры согласно Плану отрядных мероприятий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Утренние планерки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«свечки»: подведение итогов дня, анализ прошедших мероприятий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5000" w:type="pct"/>
            <w:gridSpan w:val="6"/>
          </w:tcPr>
          <w:p w:rsidR="009F46A1" w:rsidRPr="003A68B3" w:rsidRDefault="009F46A1" w:rsidP="00D51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8B3">
              <w:rPr>
                <w:rFonts w:ascii="Times New Roman" w:hAnsi="Times New Roman"/>
                <w:b/>
                <w:sz w:val="24"/>
                <w:szCs w:val="24"/>
              </w:rPr>
              <w:t>Модуль «Экскурсии»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Центральному парку и набережной Серного озера, знакомство с деревом-ровесником курорта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музей МРЦ «Сергиевские минеральные воды»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краеведческий музей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ергиевск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конно-спортивный комплекс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ЯНзытов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ергиевск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5000" w:type="pct"/>
            <w:gridSpan w:val="6"/>
          </w:tcPr>
          <w:p w:rsidR="009F46A1" w:rsidRPr="008E56FE" w:rsidRDefault="009F46A1" w:rsidP="00D51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6FE">
              <w:rPr>
                <w:rFonts w:ascii="Times New Roman" w:hAnsi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беседы с сотрудниками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МВД России по Сергиевскому району по профилактике правонарушений среди несовершеннолетних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-сованию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Профилактические беседы с сотрудниками </w:t>
            </w:r>
            <w:r w:rsidRPr="004472D9">
              <w:rPr>
                <w:rFonts w:ascii="Times New Roman" w:hAnsi="Times New Roman"/>
                <w:color w:val="000000"/>
                <w:sz w:val="24"/>
                <w:szCs w:val="12"/>
                <w:shd w:val="clear" w:color="auto" w:fill="FFFFFF"/>
              </w:rPr>
              <w:t>ОГИБДД Сергиевского района</w:t>
            </w:r>
            <w:r>
              <w:rPr>
                <w:rFonts w:ascii="Times New Roman" w:hAnsi="Times New Roman"/>
                <w:color w:val="000000"/>
                <w:sz w:val="24"/>
                <w:szCs w:val="12"/>
                <w:shd w:val="clear" w:color="auto" w:fill="FFFFFF"/>
              </w:rPr>
              <w:t xml:space="preserve"> по профилактике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2"/>
                <w:shd w:val="clear" w:color="auto" w:fill="FFFFFF"/>
              </w:rPr>
              <w:t>предупреждении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2"/>
                <w:shd w:val="clear" w:color="auto" w:fill="FFFFFF"/>
              </w:rPr>
              <w:t xml:space="preserve"> ДТП с участием несовершеннолетних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F46A1" w:rsidRDefault="009F46A1" w:rsidP="00D511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-сованию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6" w:type="pct"/>
          </w:tcPr>
          <w:p w:rsidR="009F46A1" w:rsidRDefault="009F46A1" w:rsidP="00D5115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472D9">
              <w:rPr>
                <w:rFonts w:ascii="Times New Roman" w:hAnsi="Times New Roman"/>
                <w:sz w:val="24"/>
                <w:szCs w:val="24"/>
              </w:rPr>
              <w:t xml:space="preserve">Интеллектуальные игры, </w:t>
            </w:r>
            <w:proofErr w:type="spellStart"/>
            <w:r w:rsidRPr="004472D9">
              <w:rPr>
                <w:rFonts w:ascii="Times New Roman" w:hAnsi="Times New Roman"/>
                <w:sz w:val="24"/>
                <w:szCs w:val="24"/>
              </w:rPr>
              <w:t>квизы</w:t>
            </w:r>
            <w:proofErr w:type="spellEnd"/>
            <w:r w:rsidRPr="004472D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472D9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4472D9">
              <w:rPr>
                <w:rFonts w:ascii="Times New Roman" w:hAnsi="Times New Roman"/>
                <w:sz w:val="24"/>
                <w:szCs w:val="24"/>
              </w:rPr>
              <w:t xml:space="preserve">, проводимые </w:t>
            </w:r>
            <w:proofErr w:type="spellStart"/>
            <w:r w:rsidRPr="004472D9">
              <w:rPr>
                <w:rFonts w:ascii="Times New Roman" w:hAnsi="Times New Roman"/>
                <w:bCs/>
                <w:sz w:val="24"/>
                <w:szCs w:val="24"/>
              </w:rPr>
              <w:t>Серноводск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proofErr w:type="spellEnd"/>
            <w:r w:rsidRPr="004472D9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4472D9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4472D9">
              <w:rPr>
                <w:rFonts w:ascii="Times New Roman" w:hAnsi="Times New Roman"/>
                <w:bCs/>
                <w:sz w:val="24"/>
                <w:szCs w:val="24"/>
              </w:rPr>
              <w:t xml:space="preserve"> пос. Серноводск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C58">
              <w:rPr>
                <w:rFonts w:ascii="Times New Roman" w:hAnsi="Times New Roman"/>
                <w:sz w:val="24"/>
                <w:szCs w:val="24"/>
              </w:rPr>
              <w:t>Каждую смену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6A1" w:rsidRDefault="009F46A1" w:rsidP="00D511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-сованию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6" w:type="pct"/>
          </w:tcPr>
          <w:p w:rsidR="009F46A1" w:rsidRPr="004472D9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 w:rsidRPr="004472D9">
              <w:rPr>
                <w:rFonts w:ascii="Times New Roman" w:hAnsi="Times New Roman"/>
                <w:bCs/>
                <w:sz w:val="24"/>
              </w:rPr>
              <w:t>Развлекательные мероприятия для отдыхающих МРЦ «Сергиевские минеральные воды», проводимые МБУК «</w:t>
            </w:r>
            <w:proofErr w:type="spellStart"/>
            <w:r w:rsidRPr="004472D9">
              <w:rPr>
                <w:rFonts w:ascii="Times New Roman" w:hAnsi="Times New Roman"/>
                <w:bCs/>
                <w:sz w:val="24"/>
              </w:rPr>
              <w:t>Межпоселенческий</w:t>
            </w:r>
            <w:proofErr w:type="spellEnd"/>
            <w:r w:rsidRPr="004472D9">
              <w:rPr>
                <w:rFonts w:ascii="Times New Roman" w:hAnsi="Times New Roman"/>
                <w:bCs/>
                <w:sz w:val="24"/>
              </w:rPr>
              <w:t xml:space="preserve">  культурно-досуговый центр» пос. Серноводск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C58">
              <w:rPr>
                <w:rFonts w:ascii="Times New Roman" w:hAnsi="Times New Roman"/>
                <w:sz w:val="24"/>
                <w:szCs w:val="24"/>
              </w:rPr>
              <w:t>Каждую смену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6A1" w:rsidRDefault="009F46A1" w:rsidP="00D511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-сованию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6" w:type="pct"/>
          </w:tcPr>
          <w:p w:rsidR="009F46A1" w:rsidRPr="004472D9" w:rsidRDefault="009F46A1" w:rsidP="00D511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72D9">
              <w:rPr>
                <w:rFonts w:ascii="Times New Roman" w:hAnsi="Times New Roman"/>
                <w:sz w:val="24"/>
                <w:szCs w:val="24"/>
              </w:rPr>
              <w:t xml:space="preserve">Мастер-классы, экскурсии в </w:t>
            </w:r>
            <w:r w:rsidRPr="004472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МБУК "Сергиевский историко-краеведческий музей"</w:t>
            </w:r>
          </w:p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</w:pPr>
            <w:r w:rsidRPr="006C3C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Каждую </w:t>
            </w:r>
            <w:r w:rsidRPr="006C3C58">
              <w:rPr>
                <w:rFonts w:ascii="Times New Roman" w:hAnsi="Times New Roman"/>
                <w:sz w:val="24"/>
                <w:szCs w:val="24"/>
              </w:rPr>
              <w:lastRenderedPageBreak/>
              <w:t>смену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желанию)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96" w:type="pct"/>
          </w:tcPr>
          <w:p w:rsidR="009F46A1" w:rsidRPr="008D7957" w:rsidRDefault="009F46A1" w:rsidP="00D51150">
            <w:pPr>
              <w:rPr>
                <w:rFonts w:ascii="Times New Roman" w:hAnsi="Times New Roman"/>
                <w:bCs/>
                <w:sz w:val="24"/>
              </w:rPr>
            </w:pPr>
            <w:r w:rsidRPr="008D7957">
              <w:rPr>
                <w:rFonts w:ascii="Times New Roman" w:hAnsi="Times New Roman"/>
                <w:sz w:val="24"/>
              </w:rPr>
              <w:t xml:space="preserve">Беседа с сотрудниками </w:t>
            </w:r>
            <w:r w:rsidRPr="008D7957">
              <w:rPr>
                <w:rFonts w:ascii="Times New Roman" w:hAnsi="Times New Roman"/>
                <w:bCs/>
                <w:sz w:val="24"/>
              </w:rPr>
              <w:t>ПЧ-176 п. Серноводск</w:t>
            </w:r>
            <w:r>
              <w:rPr>
                <w:rFonts w:ascii="Times New Roman" w:hAnsi="Times New Roman"/>
                <w:bCs/>
                <w:sz w:val="24"/>
              </w:rPr>
              <w:t xml:space="preserve">: знакомство с устройством пожарной машины и пожарного оборудования, правила  пожарной безопасности </w:t>
            </w:r>
          </w:p>
          <w:p w:rsidR="009F46A1" w:rsidRPr="008D7957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 2023</w:t>
            </w:r>
          </w:p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-сованию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5000" w:type="pct"/>
            <w:gridSpan w:val="6"/>
          </w:tcPr>
          <w:p w:rsidR="009F46A1" w:rsidRPr="008D7957" w:rsidRDefault="009F46A1" w:rsidP="00D51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957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proofErr w:type="gramStart"/>
            <w:r w:rsidRPr="008D7957">
              <w:rPr>
                <w:rFonts w:ascii="Times New Roman" w:hAnsi="Times New Roman"/>
                <w:b/>
                <w:sz w:val="24"/>
                <w:szCs w:val="24"/>
              </w:rPr>
              <w:t>Детское</w:t>
            </w:r>
            <w:proofErr w:type="gramEnd"/>
            <w:r w:rsidRPr="008D79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7957">
              <w:rPr>
                <w:rFonts w:ascii="Times New Roman" w:hAnsi="Times New Roman"/>
                <w:b/>
                <w:sz w:val="24"/>
                <w:szCs w:val="24"/>
              </w:rPr>
              <w:t>медиапространство</w:t>
            </w:r>
            <w:proofErr w:type="spellEnd"/>
            <w:r w:rsidRPr="008D795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контента для официальной группы детского лагеря в социальных сетях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видеовизиток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-развлекательной программы «Мисс и мистер СМВ»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</w:pPr>
            <w:r w:rsidRPr="009B2492"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презентаций на различную тематику (презентации костюмов, презентация «Фотоальбом нашей смены» и др.)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</w:pPr>
            <w:r w:rsidRPr="009B2492"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Фотоотчеты о жизни отряда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F46A1" w:rsidTr="00D51150">
        <w:tc>
          <w:tcPr>
            <w:tcW w:w="283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6" w:type="pct"/>
          </w:tcPr>
          <w:p w:rsidR="009F46A1" w:rsidRDefault="009F46A1" w:rsidP="00D5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«Самое креативное фото отряда»</w:t>
            </w:r>
          </w:p>
        </w:tc>
        <w:tc>
          <w:tcPr>
            <w:tcW w:w="739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смену</w:t>
            </w:r>
          </w:p>
        </w:tc>
        <w:tc>
          <w:tcPr>
            <w:tcW w:w="961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9F46A1" w:rsidRDefault="009F46A1" w:rsidP="00D51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6A1" w:rsidRDefault="009F46A1" w:rsidP="009F46A1">
      <w:pPr>
        <w:ind w:firstLine="709"/>
        <w:rPr>
          <w:rFonts w:ascii="Times New Roman" w:hAnsi="Times New Roman"/>
          <w:sz w:val="24"/>
          <w:szCs w:val="24"/>
        </w:rPr>
      </w:pPr>
    </w:p>
    <w:p w:rsidR="009F46A1" w:rsidRPr="000746CE" w:rsidRDefault="009F46A1" w:rsidP="009F46A1">
      <w:pPr>
        <w:ind w:firstLine="709"/>
        <w:rPr>
          <w:rFonts w:ascii="Times New Roman" w:hAnsi="Times New Roman"/>
          <w:sz w:val="24"/>
          <w:szCs w:val="24"/>
        </w:rPr>
      </w:pPr>
    </w:p>
    <w:p w:rsidR="00623829" w:rsidRDefault="00623829" w:rsidP="005A3A1A">
      <w:pPr>
        <w:spacing w:after="120"/>
      </w:pPr>
    </w:p>
    <w:sectPr w:rsidR="00623829" w:rsidSect="00C6587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EB" w:rsidRDefault="00EC62EB" w:rsidP="008B0B70">
      <w:pPr>
        <w:spacing w:after="0" w:line="240" w:lineRule="auto"/>
      </w:pPr>
      <w:r>
        <w:separator/>
      </w:r>
    </w:p>
  </w:endnote>
  <w:endnote w:type="continuationSeparator" w:id="0">
    <w:p w:rsidR="00EC62EB" w:rsidRDefault="00EC62EB" w:rsidP="008B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066059"/>
      <w:docPartObj>
        <w:docPartGallery w:val="Page Numbers (Bottom of Page)"/>
        <w:docPartUnique/>
      </w:docPartObj>
    </w:sdtPr>
    <w:sdtEndPr/>
    <w:sdtContent>
      <w:p w:rsidR="00D51150" w:rsidRDefault="00D511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896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D51150" w:rsidRDefault="00D511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EB" w:rsidRDefault="00EC62EB" w:rsidP="008B0B70">
      <w:pPr>
        <w:spacing w:after="0" w:line="240" w:lineRule="auto"/>
      </w:pPr>
      <w:r>
        <w:separator/>
      </w:r>
    </w:p>
  </w:footnote>
  <w:footnote w:type="continuationSeparator" w:id="0">
    <w:p w:rsidR="00EC62EB" w:rsidRDefault="00EC62EB" w:rsidP="008B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D64"/>
    <w:multiLevelType w:val="hybridMultilevel"/>
    <w:tmpl w:val="6ACC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908C9"/>
    <w:multiLevelType w:val="hybridMultilevel"/>
    <w:tmpl w:val="56E86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C14A1"/>
    <w:multiLevelType w:val="hybridMultilevel"/>
    <w:tmpl w:val="3400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C1152"/>
    <w:multiLevelType w:val="hybridMultilevel"/>
    <w:tmpl w:val="40A6AB44"/>
    <w:lvl w:ilvl="0" w:tplc="945AA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18132C"/>
    <w:multiLevelType w:val="multilevel"/>
    <w:tmpl w:val="5AC22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0F304740"/>
    <w:multiLevelType w:val="hybridMultilevel"/>
    <w:tmpl w:val="C3B4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C75F0"/>
    <w:multiLevelType w:val="hybridMultilevel"/>
    <w:tmpl w:val="AB8A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A1DF9"/>
    <w:multiLevelType w:val="multilevel"/>
    <w:tmpl w:val="3E16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C73B6"/>
    <w:multiLevelType w:val="multilevel"/>
    <w:tmpl w:val="CAA4AB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8062B"/>
    <w:multiLevelType w:val="hybridMultilevel"/>
    <w:tmpl w:val="4F8E5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671CB"/>
    <w:multiLevelType w:val="hybridMultilevel"/>
    <w:tmpl w:val="938E1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7F304B"/>
    <w:multiLevelType w:val="hybridMultilevel"/>
    <w:tmpl w:val="051A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F1001"/>
    <w:multiLevelType w:val="hybridMultilevel"/>
    <w:tmpl w:val="3D22B0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C328E"/>
    <w:multiLevelType w:val="hybridMultilevel"/>
    <w:tmpl w:val="E71E2EF8"/>
    <w:lvl w:ilvl="0" w:tplc="EEC830B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AA6BEB"/>
    <w:multiLevelType w:val="hybridMultilevel"/>
    <w:tmpl w:val="6AAA816C"/>
    <w:lvl w:ilvl="0" w:tplc="2DE6587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B479C4"/>
    <w:multiLevelType w:val="hybridMultilevel"/>
    <w:tmpl w:val="AB4C0BA6"/>
    <w:lvl w:ilvl="0" w:tplc="172E8C08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6">
    <w:nsid w:val="2F7B43DD"/>
    <w:multiLevelType w:val="hybridMultilevel"/>
    <w:tmpl w:val="A1C0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712E2"/>
    <w:multiLevelType w:val="hybridMultilevel"/>
    <w:tmpl w:val="1346A2FE"/>
    <w:lvl w:ilvl="0" w:tplc="6F627892">
      <w:start w:val="1"/>
      <w:numFmt w:val="decimal"/>
      <w:lvlText w:val="%1."/>
      <w:lvlJc w:val="left"/>
      <w:pPr>
        <w:ind w:left="58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8">
    <w:nsid w:val="3C9265F5"/>
    <w:multiLevelType w:val="hybridMultilevel"/>
    <w:tmpl w:val="6A4A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85D60"/>
    <w:multiLevelType w:val="hybridMultilevel"/>
    <w:tmpl w:val="EDC0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F6AE8"/>
    <w:multiLevelType w:val="hybridMultilevel"/>
    <w:tmpl w:val="4FA0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34F66"/>
    <w:multiLevelType w:val="multilevel"/>
    <w:tmpl w:val="05D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794F46"/>
    <w:multiLevelType w:val="hybridMultilevel"/>
    <w:tmpl w:val="012A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4544A"/>
    <w:multiLevelType w:val="hybridMultilevel"/>
    <w:tmpl w:val="3EBC36C0"/>
    <w:lvl w:ilvl="0" w:tplc="B2BA360E">
      <w:start w:val="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4783287F"/>
    <w:multiLevelType w:val="multilevel"/>
    <w:tmpl w:val="8EDAB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F94DAE"/>
    <w:multiLevelType w:val="hybridMultilevel"/>
    <w:tmpl w:val="96C4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51ABF"/>
    <w:multiLevelType w:val="hybridMultilevel"/>
    <w:tmpl w:val="8A1E3C68"/>
    <w:lvl w:ilvl="0" w:tplc="166A6614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7626BB"/>
    <w:multiLevelType w:val="multilevel"/>
    <w:tmpl w:val="3940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7D0BB9"/>
    <w:multiLevelType w:val="multilevel"/>
    <w:tmpl w:val="E8F6A3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4F676CDB"/>
    <w:multiLevelType w:val="hybridMultilevel"/>
    <w:tmpl w:val="994C6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8E2A0B"/>
    <w:multiLevelType w:val="hybridMultilevel"/>
    <w:tmpl w:val="F4C00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83256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D2228C"/>
    <w:multiLevelType w:val="hybridMultilevel"/>
    <w:tmpl w:val="3E281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116419"/>
    <w:multiLevelType w:val="hybridMultilevel"/>
    <w:tmpl w:val="CE401688"/>
    <w:lvl w:ilvl="0" w:tplc="C7488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70044"/>
    <w:multiLevelType w:val="hybridMultilevel"/>
    <w:tmpl w:val="912A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493D95"/>
    <w:multiLevelType w:val="hybridMultilevel"/>
    <w:tmpl w:val="6CE04A7C"/>
    <w:lvl w:ilvl="0" w:tplc="C748870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ABF71B1"/>
    <w:multiLevelType w:val="hybridMultilevel"/>
    <w:tmpl w:val="1B3E6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10379"/>
    <w:multiLevelType w:val="hybridMultilevel"/>
    <w:tmpl w:val="3A0C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8544A"/>
    <w:multiLevelType w:val="hybridMultilevel"/>
    <w:tmpl w:val="DC704562"/>
    <w:lvl w:ilvl="0" w:tplc="6F6278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A634D"/>
    <w:multiLevelType w:val="hybridMultilevel"/>
    <w:tmpl w:val="8EB40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5357B3"/>
    <w:multiLevelType w:val="hybridMultilevel"/>
    <w:tmpl w:val="5BE00550"/>
    <w:lvl w:ilvl="0" w:tplc="1E643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9949B5"/>
    <w:multiLevelType w:val="hybridMultilevel"/>
    <w:tmpl w:val="F8C654B4"/>
    <w:lvl w:ilvl="0" w:tplc="1366B7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F7532E"/>
    <w:multiLevelType w:val="hybridMultilevel"/>
    <w:tmpl w:val="B55CF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4F0116"/>
    <w:multiLevelType w:val="hybridMultilevel"/>
    <w:tmpl w:val="A0206B54"/>
    <w:lvl w:ilvl="0" w:tplc="207E035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D962B07"/>
    <w:multiLevelType w:val="hybridMultilevel"/>
    <w:tmpl w:val="DDDC0038"/>
    <w:lvl w:ilvl="0" w:tplc="1A30F366">
      <w:start w:val="1"/>
      <w:numFmt w:val="decimal"/>
      <w:lvlText w:val="%1."/>
      <w:lvlJc w:val="left"/>
      <w:pPr>
        <w:ind w:left="207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7E1550DC"/>
    <w:multiLevelType w:val="multilevel"/>
    <w:tmpl w:val="D7C68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6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33"/>
  </w:num>
  <w:num w:numId="4">
    <w:abstractNumId w:val="16"/>
  </w:num>
  <w:num w:numId="5">
    <w:abstractNumId w:val="17"/>
  </w:num>
  <w:num w:numId="6">
    <w:abstractNumId w:val="21"/>
  </w:num>
  <w:num w:numId="7">
    <w:abstractNumId w:val="7"/>
  </w:num>
  <w:num w:numId="8">
    <w:abstractNumId w:val="27"/>
  </w:num>
  <w:num w:numId="9">
    <w:abstractNumId w:val="24"/>
  </w:num>
  <w:num w:numId="10">
    <w:abstractNumId w:val="8"/>
  </w:num>
  <w:num w:numId="11">
    <w:abstractNumId w:val="1"/>
  </w:num>
  <w:num w:numId="12">
    <w:abstractNumId w:val="31"/>
  </w:num>
  <w:num w:numId="13">
    <w:abstractNumId w:val="38"/>
  </w:num>
  <w:num w:numId="14">
    <w:abstractNumId w:val="41"/>
  </w:num>
  <w:num w:numId="15">
    <w:abstractNumId w:val="29"/>
  </w:num>
  <w:num w:numId="16">
    <w:abstractNumId w:val="10"/>
  </w:num>
  <w:num w:numId="17">
    <w:abstractNumId w:val="44"/>
  </w:num>
  <w:num w:numId="18">
    <w:abstractNumId w:val="40"/>
  </w:num>
  <w:num w:numId="19">
    <w:abstractNumId w:val="20"/>
  </w:num>
  <w:num w:numId="20">
    <w:abstractNumId w:val="43"/>
  </w:num>
  <w:num w:numId="21">
    <w:abstractNumId w:val="12"/>
  </w:num>
  <w:num w:numId="22">
    <w:abstractNumId w:val="32"/>
  </w:num>
  <w:num w:numId="23">
    <w:abstractNumId w:val="36"/>
  </w:num>
  <w:num w:numId="24">
    <w:abstractNumId w:val="34"/>
  </w:num>
  <w:num w:numId="25">
    <w:abstractNumId w:val="42"/>
  </w:num>
  <w:num w:numId="26">
    <w:abstractNumId w:val="14"/>
  </w:num>
  <w:num w:numId="27">
    <w:abstractNumId w:val="30"/>
  </w:num>
  <w:num w:numId="28">
    <w:abstractNumId w:val="22"/>
  </w:num>
  <w:num w:numId="29">
    <w:abstractNumId w:val="2"/>
  </w:num>
  <w:num w:numId="30">
    <w:abstractNumId w:val="9"/>
  </w:num>
  <w:num w:numId="31">
    <w:abstractNumId w:val="6"/>
  </w:num>
  <w:num w:numId="32">
    <w:abstractNumId w:val="35"/>
  </w:num>
  <w:num w:numId="33">
    <w:abstractNumId w:val="18"/>
  </w:num>
  <w:num w:numId="34">
    <w:abstractNumId w:val="0"/>
  </w:num>
  <w:num w:numId="35">
    <w:abstractNumId w:val="37"/>
  </w:num>
  <w:num w:numId="36">
    <w:abstractNumId w:val="5"/>
  </w:num>
  <w:num w:numId="37">
    <w:abstractNumId w:val="26"/>
  </w:num>
  <w:num w:numId="38">
    <w:abstractNumId w:val="15"/>
  </w:num>
  <w:num w:numId="39">
    <w:abstractNumId w:val="25"/>
  </w:num>
  <w:num w:numId="40">
    <w:abstractNumId w:val="3"/>
  </w:num>
  <w:num w:numId="41">
    <w:abstractNumId w:val="39"/>
  </w:num>
  <w:num w:numId="42">
    <w:abstractNumId w:val="28"/>
  </w:num>
  <w:num w:numId="43">
    <w:abstractNumId w:val="4"/>
  </w:num>
  <w:num w:numId="44">
    <w:abstractNumId w:val="1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021"/>
    <w:rsid w:val="00002194"/>
    <w:rsid w:val="00023AC0"/>
    <w:rsid w:val="00024B60"/>
    <w:rsid w:val="00043E04"/>
    <w:rsid w:val="0007632F"/>
    <w:rsid w:val="000774CF"/>
    <w:rsid w:val="0008151E"/>
    <w:rsid w:val="000A2591"/>
    <w:rsid w:val="000B58C2"/>
    <w:rsid w:val="000B6337"/>
    <w:rsid w:val="000B76A4"/>
    <w:rsid w:val="000B79A1"/>
    <w:rsid w:val="000C300C"/>
    <w:rsid w:val="000D5AB6"/>
    <w:rsid w:val="001037D3"/>
    <w:rsid w:val="00120C39"/>
    <w:rsid w:val="00123519"/>
    <w:rsid w:val="001264CD"/>
    <w:rsid w:val="00137610"/>
    <w:rsid w:val="001524E3"/>
    <w:rsid w:val="00165061"/>
    <w:rsid w:val="00183739"/>
    <w:rsid w:val="001B6CD5"/>
    <w:rsid w:val="001D1B1D"/>
    <w:rsid w:val="001D2264"/>
    <w:rsid w:val="001D635D"/>
    <w:rsid w:val="001E4519"/>
    <w:rsid w:val="00201143"/>
    <w:rsid w:val="00201706"/>
    <w:rsid w:val="00203360"/>
    <w:rsid w:val="00211971"/>
    <w:rsid w:val="002121F3"/>
    <w:rsid w:val="002243B4"/>
    <w:rsid w:val="00240EA7"/>
    <w:rsid w:val="002526E4"/>
    <w:rsid w:val="002658D6"/>
    <w:rsid w:val="002738C5"/>
    <w:rsid w:val="0028558F"/>
    <w:rsid w:val="002960F2"/>
    <w:rsid w:val="002B2434"/>
    <w:rsid w:val="002B550D"/>
    <w:rsid w:val="002D0FF6"/>
    <w:rsid w:val="002D44D2"/>
    <w:rsid w:val="002D6D12"/>
    <w:rsid w:val="002E1902"/>
    <w:rsid w:val="002E24A7"/>
    <w:rsid w:val="0034378B"/>
    <w:rsid w:val="003709AF"/>
    <w:rsid w:val="003757A2"/>
    <w:rsid w:val="003A7896"/>
    <w:rsid w:val="003D5235"/>
    <w:rsid w:val="003E7E2A"/>
    <w:rsid w:val="00417DDA"/>
    <w:rsid w:val="004269CC"/>
    <w:rsid w:val="00455239"/>
    <w:rsid w:val="00457685"/>
    <w:rsid w:val="00460BDD"/>
    <w:rsid w:val="0046355A"/>
    <w:rsid w:val="0046540B"/>
    <w:rsid w:val="004750D4"/>
    <w:rsid w:val="0048155A"/>
    <w:rsid w:val="00482E66"/>
    <w:rsid w:val="004B27B4"/>
    <w:rsid w:val="004B6628"/>
    <w:rsid w:val="004C6BA5"/>
    <w:rsid w:val="004C77A2"/>
    <w:rsid w:val="004D4F2D"/>
    <w:rsid w:val="004D5376"/>
    <w:rsid w:val="005133F2"/>
    <w:rsid w:val="00520373"/>
    <w:rsid w:val="00530E33"/>
    <w:rsid w:val="005323A2"/>
    <w:rsid w:val="00542F3D"/>
    <w:rsid w:val="00550E29"/>
    <w:rsid w:val="00557AB5"/>
    <w:rsid w:val="00581FA6"/>
    <w:rsid w:val="00583F8F"/>
    <w:rsid w:val="0058518C"/>
    <w:rsid w:val="00594787"/>
    <w:rsid w:val="00595AC1"/>
    <w:rsid w:val="005A2688"/>
    <w:rsid w:val="005A3A1A"/>
    <w:rsid w:val="005D296B"/>
    <w:rsid w:val="005D3BA1"/>
    <w:rsid w:val="005E30B0"/>
    <w:rsid w:val="005E6FD9"/>
    <w:rsid w:val="005F3ADF"/>
    <w:rsid w:val="00606FCD"/>
    <w:rsid w:val="006101DD"/>
    <w:rsid w:val="0061054A"/>
    <w:rsid w:val="00623829"/>
    <w:rsid w:val="00624956"/>
    <w:rsid w:val="00646F93"/>
    <w:rsid w:val="00661C6E"/>
    <w:rsid w:val="00667EB8"/>
    <w:rsid w:val="0067353A"/>
    <w:rsid w:val="00696C71"/>
    <w:rsid w:val="006F5912"/>
    <w:rsid w:val="0071294C"/>
    <w:rsid w:val="0074190C"/>
    <w:rsid w:val="00745B1C"/>
    <w:rsid w:val="00747C3B"/>
    <w:rsid w:val="00751D1B"/>
    <w:rsid w:val="00757DED"/>
    <w:rsid w:val="007620DD"/>
    <w:rsid w:val="007770D8"/>
    <w:rsid w:val="007917FE"/>
    <w:rsid w:val="007A094A"/>
    <w:rsid w:val="007D369F"/>
    <w:rsid w:val="007D5ADE"/>
    <w:rsid w:val="007E7C17"/>
    <w:rsid w:val="007E7F0B"/>
    <w:rsid w:val="008065B3"/>
    <w:rsid w:val="00825584"/>
    <w:rsid w:val="00861911"/>
    <w:rsid w:val="00897902"/>
    <w:rsid w:val="008A076C"/>
    <w:rsid w:val="008A3FA4"/>
    <w:rsid w:val="008B0B70"/>
    <w:rsid w:val="008B2D33"/>
    <w:rsid w:val="008D27D9"/>
    <w:rsid w:val="008E4761"/>
    <w:rsid w:val="008F5379"/>
    <w:rsid w:val="00903212"/>
    <w:rsid w:val="009244B6"/>
    <w:rsid w:val="00932604"/>
    <w:rsid w:val="00935B37"/>
    <w:rsid w:val="00941664"/>
    <w:rsid w:val="00942290"/>
    <w:rsid w:val="00947888"/>
    <w:rsid w:val="00955F6B"/>
    <w:rsid w:val="0098085B"/>
    <w:rsid w:val="00987D5A"/>
    <w:rsid w:val="009970EF"/>
    <w:rsid w:val="009B1DFE"/>
    <w:rsid w:val="009C2757"/>
    <w:rsid w:val="009C2A9B"/>
    <w:rsid w:val="009C4824"/>
    <w:rsid w:val="009C6939"/>
    <w:rsid w:val="009D3489"/>
    <w:rsid w:val="009D794F"/>
    <w:rsid w:val="009E2050"/>
    <w:rsid w:val="009F2BCB"/>
    <w:rsid w:val="009F46A1"/>
    <w:rsid w:val="00A02D74"/>
    <w:rsid w:val="00A04A7B"/>
    <w:rsid w:val="00A3479B"/>
    <w:rsid w:val="00A43D4F"/>
    <w:rsid w:val="00A503EA"/>
    <w:rsid w:val="00A54F5F"/>
    <w:rsid w:val="00A65EC2"/>
    <w:rsid w:val="00A73306"/>
    <w:rsid w:val="00A77E01"/>
    <w:rsid w:val="00A81214"/>
    <w:rsid w:val="00A85126"/>
    <w:rsid w:val="00A86384"/>
    <w:rsid w:val="00A97CF5"/>
    <w:rsid w:val="00AA0D1F"/>
    <w:rsid w:val="00AA4B4B"/>
    <w:rsid w:val="00AC4B1E"/>
    <w:rsid w:val="00AD0F54"/>
    <w:rsid w:val="00AE4A46"/>
    <w:rsid w:val="00AF7A4F"/>
    <w:rsid w:val="00B1140E"/>
    <w:rsid w:val="00B13EAC"/>
    <w:rsid w:val="00B162A1"/>
    <w:rsid w:val="00B2285F"/>
    <w:rsid w:val="00B24A1A"/>
    <w:rsid w:val="00B32422"/>
    <w:rsid w:val="00B571FB"/>
    <w:rsid w:val="00B61155"/>
    <w:rsid w:val="00B621FF"/>
    <w:rsid w:val="00B67DD1"/>
    <w:rsid w:val="00B70947"/>
    <w:rsid w:val="00B762A6"/>
    <w:rsid w:val="00B86933"/>
    <w:rsid w:val="00B94EDA"/>
    <w:rsid w:val="00BB592A"/>
    <w:rsid w:val="00BB743A"/>
    <w:rsid w:val="00BB76A2"/>
    <w:rsid w:val="00BE1156"/>
    <w:rsid w:val="00BE2B65"/>
    <w:rsid w:val="00BE4021"/>
    <w:rsid w:val="00BE5F8E"/>
    <w:rsid w:val="00BF00C0"/>
    <w:rsid w:val="00C01E38"/>
    <w:rsid w:val="00C368D6"/>
    <w:rsid w:val="00C41866"/>
    <w:rsid w:val="00C45441"/>
    <w:rsid w:val="00C45D23"/>
    <w:rsid w:val="00C65877"/>
    <w:rsid w:val="00C66BC7"/>
    <w:rsid w:val="00C806E4"/>
    <w:rsid w:val="00C832B8"/>
    <w:rsid w:val="00C90807"/>
    <w:rsid w:val="00C91BFF"/>
    <w:rsid w:val="00C95896"/>
    <w:rsid w:val="00CB1F2D"/>
    <w:rsid w:val="00CB5982"/>
    <w:rsid w:val="00CD0A42"/>
    <w:rsid w:val="00CD2395"/>
    <w:rsid w:val="00CE6BEC"/>
    <w:rsid w:val="00D332F1"/>
    <w:rsid w:val="00D41B85"/>
    <w:rsid w:val="00D47012"/>
    <w:rsid w:val="00D50923"/>
    <w:rsid w:val="00D51150"/>
    <w:rsid w:val="00D54678"/>
    <w:rsid w:val="00D713B2"/>
    <w:rsid w:val="00D87661"/>
    <w:rsid w:val="00D8794D"/>
    <w:rsid w:val="00DB7791"/>
    <w:rsid w:val="00DC0A92"/>
    <w:rsid w:val="00DC3C9A"/>
    <w:rsid w:val="00DC404A"/>
    <w:rsid w:val="00DC72BC"/>
    <w:rsid w:val="00DC7FE6"/>
    <w:rsid w:val="00DD4E14"/>
    <w:rsid w:val="00DD5B44"/>
    <w:rsid w:val="00DE49D5"/>
    <w:rsid w:val="00DF2528"/>
    <w:rsid w:val="00DF6542"/>
    <w:rsid w:val="00E04148"/>
    <w:rsid w:val="00E26715"/>
    <w:rsid w:val="00E37A6F"/>
    <w:rsid w:val="00E40569"/>
    <w:rsid w:val="00E43DB3"/>
    <w:rsid w:val="00E501B9"/>
    <w:rsid w:val="00E5723D"/>
    <w:rsid w:val="00E63805"/>
    <w:rsid w:val="00E63FF1"/>
    <w:rsid w:val="00E64D8C"/>
    <w:rsid w:val="00E81476"/>
    <w:rsid w:val="00E9005F"/>
    <w:rsid w:val="00E91762"/>
    <w:rsid w:val="00EB5017"/>
    <w:rsid w:val="00EC62EB"/>
    <w:rsid w:val="00ED1B42"/>
    <w:rsid w:val="00ED7BFF"/>
    <w:rsid w:val="00EF50EE"/>
    <w:rsid w:val="00EF534B"/>
    <w:rsid w:val="00EF7896"/>
    <w:rsid w:val="00F21E8C"/>
    <w:rsid w:val="00F23C9B"/>
    <w:rsid w:val="00F31473"/>
    <w:rsid w:val="00F34564"/>
    <w:rsid w:val="00F37A1E"/>
    <w:rsid w:val="00F70313"/>
    <w:rsid w:val="00F817B7"/>
    <w:rsid w:val="00F84A62"/>
    <w:rsid w:val="00F84B42"/>
    <w:rsid w:val="00F901E1"/>
    <w:rsid w:val="00F934E3"/>
    <w:rsid w:val="00F964E0"/>
    <w:rsid w:val="00FA0938"/>
    <w:rsid w:val="00FA5BBA"/>
    <w:rsid w:val="00F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77"/>
  </w:style>
  <w:style w:type="paragraph" w:styleId="1">
    <w:name w:val="heading 1"/>
    <w:basedOn w:val="a"/>
    <w:next w:val="a"/>
    <w:link w:val="10"/>
    <w:uiPriority w:val="9"/>
    <w:qFormat/>
    <w:rsid w:val="00EB5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3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C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E7C17"/>
  </w:style>
  <w:style w:type="numbering" w:customStyle="1" w:styleId="110">
    <w:name w:val="Нет списка11"/>
    <w:next w:val="a2"/>
    <w:uiPriority w:val="99"/>
    <w:semiHidden/>
    <w:unhideWhenUsed/>
    <w:rsid w:val="007E7C17"/>
  </w:style>
  <w:style w:type="paragraph" w:styleId="a3">
    <w:name w:val="Balloon Text"/>
    <w:basedOn w:val="a"/>
    <w:link w:val="a4"/>
    <w:uiPriority w:val="99"/>
    <w:semiHidden/>
    <w:unhideWhenUsed/>
    <w:rsid w:val="007E7C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7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E7C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E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7C17"/>
  </w:style>
  <w:style w:type="paragraph" w:styleId="a8">
    <w:name w:val="header"/>
    <w:basedOn w:val="a"/>
    <w:link w:val="a9"/>
    <w:uiPriority w:val="99"/>
    <w:unhideWhenUsed/>
    <w:rsid w:val="007E7C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E7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C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E7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uiPriority w:val="99"/>
    <w:semiHidden/>
    <w:unhideWhenUsed/>
    <w:rsid w:val="007E7C17"/>
  </w:style>
  <w:style w:type="character" w:styleId="ad">
    <w:name w:val="Hyperlink"/>
    <w:uiPriority w:val="99"/>
    <w:semiHidden/>
    <w:unhideWhenUsed/>
    <w:rsid w:val="007E7C17"/>
    <w:rPr>
      <w:color w:val="0000FF"/>
      <w:u w:val="single"/>
    </w:rPr>
  </w:style>
  <w:style w:type="character" w:styleId="ae">
    <w:name w:val="Strong"/>
    <w:basedOn w:val="a0"/>
    <w:uiPriority w:val="22"/>
    <w:qFormat/>
    <w:rsid w:val="00B24A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C3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6C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B5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Emphasis"/>
    <w:basedOn w:val="a0"/>
    <w:uiPriority w:val="20"/>
    <w:qFormat/>
    <w:rsid w:val="00CD0A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E7C17"/>
  </w:style>
  <w:style w:type="numbering" w:customStyle="1" w:styleId="110">
    <w:name w:val="Нет списка11"/>
    <w:next w:val="a2"/>
    <w:uiPriority w:val="99"/>
    <w:semiHidden/>
    <w:unhideWhenUsed/>
    <w:rsid w:val="007E7C17"/>
  </w:style>
  <w:style w:type="paragraph" w:styleId="a3">
    <w:name w:val="Balloon Text"/>
    <w:basedOn w:val="a"/>
    <w:link w:val="a4"/>
    <w:uiPriority w:val="99"/>
    <w:semiHidden/>
    <w:unhideWhenUsed/>
    <w:rsid w:val="007E7C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7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E7C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E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7C17"/>
  </w:style>
  <w:style w:type="paragraph" w:styleId="a8">
    <w:name w:val="header"/>
    <w:basedOn w:val="a"/>
    <w:link w:val="a9"/>
    <w:uiPriority w:val="99"/>
    <w:unhideWhenUsed/>
    <w:rsid w:val="007E7C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E7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C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E7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uiPriority w:val="99"/>
    <w:semiHidden/>
    <w:unhideWhenUsed/>
    <w:rsid w:val="007E7C17"/>
  </w:style>
  <w:style w:type="character" w:styleId="ad">
    <w:name w:val="Hyperlink"/>
    <w:uiPriority w:val="99"/>
    <w:semiHidden/>
    <w:unhideWhenUsed/>
    <w:rsid w:val="007E7C17"/>
    <w:rPr>
      <w:color w:val="0000FF"/>
      <w:u w:val="single"/>
    </w:rPr>
  </w:style>
  <w:style w:type="character" w:styleId="ae">
    <w:name w:val="Strong"/>
    <w:basedOn w:val="a0"/>
    <w:uiPriority w:val="22"/>
    <w:qFormat/>
    <w:rsid w:val="00B24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potrebnadzor.ru/files/news/SP2.4.3648-20_deti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42038754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4B20-B86C-4D55-B8CB-A17815D8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10651</Words>
  <Characters>60714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Dolnikova</dc:creator>
  <cp:lastModifiedBy>Olga</cp:lastModifiedBy>
  <cp:revision>23</cp:revision>
  <cp:lastPrinted>2023-04-07T08:43:00Z</cp:lastPrinted>
  <dcterms:created xsi:type="dcterms:W3CDTF">2023-03-02T09:55:00Z</dcterms:created>
  <dcterms:modified xsi:type="dcterms:W3CDTF">2023-04-07T08:45:00Z</dcterms:modified>
</cp:coreProperties>
</file>